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43" w:rsidRDefault="00834643" w:rsidP="00B74AEC">
      <w:pPr>
        <w:rPr>
          <w:rFonts w:asciiTheme="minorHAnsi" w:hAnsiTheme="minorHAnsi" w:cs="Arial"/>
          <w:b/>
          <w:color w:val="000000" w:themeColor="text1"/>
          <w:sz w:val="28"/>
          <w:szCs w:val="28"/>
        </w:rPr>
      </w:pPr>
      <w:r w:rsidRPr="00C74805">
        <w:rPr>
          <w:rStyle w:val="hps"/>
          <w:rFonts w:asciiTheme="minorHAnsi" w:hAnsiTheme="minorHAnsi" w:cstheme="minorHAnsi"/>
          <w:b/>
          <w:color w:val="000000" w:themeColor="text1"/>
          <w:sz w:val="28"/>
          <w:szCs w:val="28"/>
        </w:rPr>
        <w:t xml:space="preserve">Appendix </w:t>
      </w:r>
      <w:r w:rsidR="009353D0">
        <w:rPr>
          <w:rStyle w:val="hps"/>
          <w:rFonts w:asciiTheme="minorHAnsi" w:hAnsiTheme="minorHAnsi" w:cstheme="minorHAnsi"/>
          <w:b/>
          <w:color w:val="000000" w:themeColor="text1"/>
          <w:sz w:val="28"/>
          <w:szCs w:val="28"/>
        </w:rPr>
        <w:t>19</w:t>
      </w:r>
      <w:r w:rsidRPr="00C74805">
        <w:rPr>
          <w:rStyle w:val="hps"/>
          <w:rFonts w:asciiTheme="minorHAnsi" w:hAnsiTheme="minorHAnsi" w:cstheme="minorHAnsi"/>
          <w:b/>
          <w:color w:val="000000" w:themeColor="text1"/>
          <w:sz w:val="28"/>
          <w:szCs w:val="28"/>
        </w:rPr>
        <w:t xml:space="preserve"> – </w:t>
      </w:r>
      <w:r w:rsidR="00C74805" w:rsidRPr="00C74805">
        <w:rPr>
          <w:rFonts w:asciiTheme="minorHAnsi" w:hAnsiTheme="minorHAnsi" w:cs="Arial"/>
          <w:b/>
          <w:color w:val="000000" w:themeColor="text1"/>
          <w:sz w:val="28"/>
          <w:szCs w:val="28"/>
        </w:rPr>
        <w:t>Research topics, priorities and collaborations</w:t>
      </w:r>
    </w:p>
    <w:p w:rsidR="00C80958" w:rsidRPr="00C80958" w:rsidRDefault="007B555E" w:rsidP="00C80958">
      <w:pPr>
        <w:spacing w:after="120"/>
        <w:rPr>
          <w:rFonts w:asciiTheme="minorHAnsi" w:hAnsiTheme="minorHAnsi" w:cs="Arial"/>
          <w:color w:val="000000" w:themeColor="text1"/>
        </w:rPr>
      </w:pPr>
      <w:r w:rsidRPr="00C80958">
        <w:rPr>
          <w:rFonts w:asciiTheme="minorHAnsi" w:hAnsiTheme="minorHAnsi" w:cs="Arial"/>
          <w:b/>
          <w:color w:val="000000" w:themeColor="text1"/>
          <w:u w:val="single"/>
        </w:rPr>
        <w:t>NOTE</w:t>
      </w:r>
      <w:r w:rsidR="00C80958" w:rsidRPr="00C80958">
        <w:rPr>
          <w:rFonts w:asciiTheme="minorHAnsi" w:hAnsiTheme="minorHAnsi" w:cs="Arial"/>
          <w:b/>
          <w:color w:val="000000" w:themeColor="text1"/>
          <w:u w:val="single"/>
        </w:rPr>
        <w:t>:</w:t>
      </w:r>
      <w:r w:rsidR="00C80958" w:rsidRPr="00C80958">
        <w:rPr>
          <w:rFonts w:asciiTheme="minorHAnsi" w:hAnsiTheme="minorHAnsi" w:cs="Arial"/>
          <w:color w:val="000000" w:themeColor="text1"/>
        </w:rPr>
        <w:t xml:space="preserve"> </w:t>
      </w:r>
      <w:r w:rsidR="006952B6">
        <w:rPr>
          <w:rFonts w:asciiTheme="minorHAnsi" w:hAnsiTheme="minorHAnsi" w:cs="Arial"/>
          <w:color w:val="000000" w:themeColor="text1"/>
        </w:rPr>
        <w:t xml:space="preserve"> </w:t>
      </w:r>
      <w:r w:rsidR="00C80958" w:rsidRPr="00C80958">
        <w:rPr>
          <w:rFonts w:asciiTheme="minorHAnsi" w:hAnsiTheme="minorHAnsi" w:cs="Arial"/>
          <w:color w:val="000000" w:themeColor="text1"/>
        </w:rPr>
        <w:t>the data below are color marked</w:t>
      </w:r>
      <w:r w:rsidR="00C80958">
        <w:rPr>
          <w:rFonts w:asciiTheme="minorHAnsi" w:hAnsiTheme="minorHAnsi" w:cs="Arial"/>
          <w:color w:val="000000" w:themeColor="text1"/>
        </w:rPr>
        <w:t>,</w:t>
      </w:r>
      <w:r w:rsidR="00C80958" w:rsidRPr="00C80958">
        <w:rPr>
          <w:rFonts w:asciiTheme="minorHAnsi" w:hAnsiTheme="minorHAnsi" w:cs="Arial"/>
          <w:color w:val="000000" w:themeColor="text1"/>
        </w:rPr>
        <w:t xml:space="preserve"> by faculty:</w:t>
      </w:r>
    </w:p>
    <w:p w:rsidR="00C80958" w:rsidRPr="000F19F3" w:rsidRDefault="00C80958" w:rsidP="00C80958">
      <w:pPr>
        <w:pStyle w:val="ListParagraph"/>
        <w:numPr>
          <w:ilvl w:val="0"/>
          <w:numId w:val="19"/>
        </w:numPr>
        <w:rPr>
          <w:rFonts w:asciiTheme="minorHAnsi" w:hAnsiTheme="minorHAnsi" w:cs="Arial"/>
          <w:color w:val="008000"/>
        </w:rPr>
      </w:pPr>
      <w:r w:rsidRPr="000F19F3">
        <w:rPr>
          <w:rFonts w:asciiTheme="minorHAnsi" w:hAnsiTheme="minorHAnsi" w:cs="Arial"/>
          <w:color w:val="008000"/>
        </w:rPr>
        <w:t>Faculty of Agriculture</w:t>
      </w:r>
    </w:p>
    <w:p w:rsidR="00C80958" w:rsidRPr="000F19F3" w:rsidRDefault="00C80958" w:rsidP="00C80958">
      <w:pPr>
        <w:pStyle w:val="ListParagraph"/>
        <w:numPr>
          <w:ilvl w:val="0"/>
          <w:numId w:val="19"/>
        </w:numPr>
        <w:rPr>
          <w:rFonts w:asciiTheme="minorHAnsi" w:hAnsiTheme="minorHAnsi" w:cs="Arial"/>
          <w:color w:val="993300"/>
        </w:rPr>
      </w:pPr>
      <w:r w:rsidRPr="000F19F3">
        <w:rPr>
          <w:rFonts w:asciiTheme="minorHAnsi" w:hAnsiTheme="minorHAnsi" w:cs="Arial"/>
          <w:color w:val="993300"/>
        </w:rPr>
        <w:t>Faculty of Horticulture</w:t>
      </w:r>
    </w:p>
    <w:p w:rsidR="00C80958" w:rsidRPr="000F19F3" w:rsidRDefault="00C80958" w:rsidP="00C80958">
      <w:pPr>
        <w:pStyle w:val="ListParagraph"/>
        <w:numPr>
          <w:ilvl w:val="0"/>
          <w:numId w:val="19"/>
        </w:numPr>
        <w:rPr>
          <w:rFonts w:asciiTheme="minorHAnsi" w:hAnsiTheme="minorHAnsi" w:cs="Arial"/>
          <w:color w:val="800080"/>
        </w:rPr>
      </w:pPr>
      <w:r w:rsidRPr="000F19F3">
        <w:rPr>
          <w:rFonts w:asciiTheme="minorHAnsi" w:hAnsiTheme="minorHAnsi" w:cs="Arial"/>
          <w:color w:val="800080"/>
        </w:rPr>
        <w:t>Faculty of Animal Science and Biotechnology</w:t>
      </w:r>
    </w:p>
    <w:p w:rsidR="00C80958" w:rsidRPr="000F19F3" w:rsidRDefault="00C80958" w:rsidP="00C80958">
      <w:pPr>
        <w:pStyle w:val="ListParagraph"/>
        <w:numPr>
          <w:ilvl w:val="0"/>
          <w:numId w:val="19"/>
        </w:numPr>
        <w:rPr>
          <w:rFonts w:asciiTheme="minorHAnsi" w:hAnsiTheme="minorHAnsi" w:cs="Arial"/>
          <w:color w:val="0000FF"/>
        </w:rPr>
      </w:pPr>
      <w:r w:rsidRPr="000F19F3">
        <w:rPr>
          <w:rFonts w:asciiTheme="minorHAnsi" w:hAnsiTheme="minorHAnsi" w:cs="Arial"/>
          <w:color w:val="0000FF"/>
        </w:rPr>
        <w:t>Faculty of Veterinary Medicine</w:t>
      </w:r>
    </w:p>
    <w:p w:rsidR="007B555E" w:rsidRDefault="007B555E" w:rsidP="007B555E">
      <w:pPr>
        <w:spacing w:after="0" w:line="240" w:lineRule="auto"/>
        <w:ind w:left="360"/>
        <w:jc w:val="center"/>
        <w:rPr>
          <w:rFonts w:asciiTheme="minorHAnsi" w:eastAsia="Times New Roman" w:hAnsiTheme="minorHAnsi"/>
          <w:b/>
          <w:bCs/>
          <w:sz w:val="28"/>
          <w:szCs w:val="28"/>
          <w:u w:val="single"/>
          <w:lang w:val="ro-RO" w:eastAsia="ro-RO"/>
        </w:rPr>
      </w:pPr>
    </w:p>
    <w:p w:rsidR="00C80958" w:rsidRPr="007B555E" w:rsidRDefault="00C80958" w:rsidP="007B555E">
      <w:pPr>
        <w:spacing w:after="0" w:line="240" w:lineRule="auto"/>
        <w:ind w:left="360"/>
        <w:jc w:val="center"/>
        <w:rPr>
          <w:rFonts w:asciiTheme="minorHAnsi" w:eastAsia="Times New Roman" w:hAnsiTheme="minorHAnsi"/>
          <w:b/>
          <w:bCs/>
          <w:sz w:val="28"/>
          <w:szCs w:val="28"/>
          <w:u w:val="single"/>
          <w:lang w:val="ro-RO" w:eastAsia="ro-RO"/>
        </w:rPr>
      </w:pPr>
      <w:r w:rsidRPr="007B555E">
        <w:rPr>
          <w:rFonts w:asciiTheme="minorHAnsi" w:eastAsia="Times New Roman" w:hAnsiTheme="minorHAnsi"/>
          <w:b/>
          <w:bCs/>
          <w:sz w:val="28"/>
          <w:szCs w:val="28"/>
          <w:u w:val="single"/>
          <w:lang w:val="ro-RO" w:eastAsia="ro-RO"/>
        </w:rPr>
        <w:t>RESEARCH TOPICS AND</w:t>
      </w:r>
      <w:r w:rsidR="007B555E" w:rsidRPr="007B555E">
        <w:rPr>
          <w:rFonts w:asciiTheme="minorHAnsi" w:eastAsia="Times New Roman" w:hAnsiTheme="minorHAnsi"/>
          <w:b/>
          <w:bCs/>
          <w:sz w:val="28"/>
          <w:szCs w:val="28"/>
          <w:u w:val="single"/>
          <w:lang w:val="ro-RO" w:eastAsia="ro-RO"/>
        </w:rPr>
        <w:t xml:space="preserve"> </w:t>
      </w:r>
      <w:r w:rsidRPr="007B555E">
        <w:rPr>
          <w:rFonts w:asciiTheme="minorHAnsi" w:eastAsia="Times New Roman" w:hAnsiTheme="minorHAnsi"/>
          <w:b/>
          <w:bCs/>
          <w:sz w:val="28"/>
          <w:szCs w:val="28"/>
          <w:u w:val="single"/>
          <w:lang w:val="ro-RO" w:eastAsia="ro-RO"/>
        </w:rPr>
        <w:t>RESULTS OF</w:t>
      </w:r>
      <w:r w:rsidR="007B555E" w:rsidRPr="007B555E">
        <w:rPr>
          <w:rFonts w:asciiTheme="minorHAnsi" w:eastAsia="Times New Roman" w:hAnsiTheme="minorHAnsi"/>
          <w:b/>
          <w:bCs/>
          <w:sz w:val="28"/>
          <w:szCs w:val="28"/>
          <w:u w:val="single"/>
          <w:lang w:val="ro-RO" w:eastAsia="ro-RO"/>
        </w:rPr>
        <w:t xml:space="preserve"> THE</w:t>
      </w:r>
      <w:r w:rsidRPr="007B555E">
        <w:rPr>
          <w:rFonts w:asciiTheme="minorHAnsi" w:eastAsia="Times New Roman" w:hAnsiTheme="minorHAnsi"/>
          <w:b/>
          <w:bCs/>
          <w:sz w:val="28"/>
          <w:szCs w:val="28"/>
          <w:u w:val="single"/>
          <w:lang w:val="ro-RO" w:eastAsia="ro-RO"/>
        </w:rPr>
        <w:t xml:space="preserve"> RESEARCH ACTIVITIES CARRIED OUT/IN PROGRESS (2007 - 2011)</w:t>
      </w:r>
    </w:p>
    <w:p w:rsidR="007B555E" w:rsidRPr="00507153" w:rsidRDefault="007B555E" w:rsidP="007B555E">
      <w:pPr>
        <w:spacing w:after="0" w:line="240" w:lineRule="auto"/>
        <w:ind w:left="360"/>
        <w:jc w:val="center"/>
        <w:rPr>
          <w:rFonts w:asciiTheme="minorHAnsi" w:hAnsiTheme="minorHAnsi" w:cs="Arial"/>
          <w:color w:val="000000" w:themeColor="text1"/>
          <w:sz w:val="28"/>
          <w:szCs w:val="28"/>
        </w:rPr>
      </w:pPr>
    </w:p>
    <w:tbl>
      <w:tblPr>
        <w:tblW w:w="13765" w:type="dxa"/>
        <w:jc w:val="center"/>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50"/>
        <w:gridCol w:w="1690"/>
        <w:gridCol w:w="1800"/>
        <w:gridCol w:w="2795"/>
        <w:gridCol w:w="3330"/>
        <w:gridCol w:w="2160"/>
        <w:gridCol w:w="1440"/>
      </w:tblGrid>
      <w:tr w:rsidR="007B555E" w:rsidRPr="00892BB4" w:rsidTr="007B555E">
        <w:trPr>
          <w:trHeight w:val="1035"/>
          <w:jc w:val="center"/>
        </w:trPr>
        <w:tc>
          <w:tcPr>
            <w:tcW w:w="550" w:type="dxa"/>
            <w:shd w:val="clear" w:color="auto" w:fill="B6DDE8" w:themeFill="accent5" w:themeFillTint="66"/>
            <w:vAlign w:val="center"/>
          </w:tcPr>
          <w:p w:rsidR="007B555E" w:rsidRPr="00892BB4" w:rsidRDefault="007B555E" w:rsidP="007B555E">
            <w:pPr>
              <w:spacing w:after="0" w:line="240" w:lineRule="auto"/>
              <w:jc w:val="center"/>
              <w:rPr>
                <w:rFonts w:asciiTheme="minorHAnsi" w:eastAsia="Times New Roman" w:hAnsiTheme="minorHAnsi"/>
                <w:b/>
                <w:bCs/>
                <w:color w:val="000000"/>
                <w:sz w:val="18"/>
                <w:szCs w:val="18"/>
                <w:lang w:val="ro-RO" w:eastAsia="ro-RO"/>
              </w:rPr>
            </w:pPr>
            <w:r>
              <w:rPr>
                <w:rFonts w:asciiTheme="minorHAnsi" w:eastAsia="Times New Roman" w:hAnsiTheme="minorHAnsi"/>
                <w:b/>
                <w:bCs/>
                <w:color w:val="000000"/>
                <w:sz w:val="18"/>
                <w:szCs w:val="18"/>
                <w:lang w:val="ro-RO" w:eastAsia="ro-RO"/>
              </w:rPr>
              <w:t>Crt</w:t>
            </w:r>
            <w:r w:rsidRPr="00892BB4">
              <w:rPr>
                <w:rFonts w:asciiTheme="minorHAnsi" w:eastAsia="Times New Roman" w:hAnsiTheme="minorHAnsi"/>
                <w:b/>
                <w:bCs/>
                <w:color w:val="000000"/>
                <w:sz w:val="18"/>
                <w:szCs w:val="18"/>
                <w:lang w:val="ro-RO" w:eastAsia="ro-RO"/>
              </w:rPr>
              <w:t xml:space="preserve">. </w:t>
            </w:r>
            <w:r>
              <w:rPr>
                <w:rFonts w:asciiTheme="minorHAnsi" w:eastAsia="Times New Roman" w:hAnsiTheme="minorHAnsi"/>
                <w:b/>
                <w:bCs/>
                <w:color w:val="000000"/>
                <w:sz w:val="18"/>
                <w:szCs w:val="18"/>
                <w:lang w:val="ro-RO" w:eastAsia="ro-RO"/>
              </w:rPr>
              <w:t>No</w:t>
            </w:r>
            <w:r w:rsidRPr="00892BB4">
              <w:rPr>
                <w:rFonts w:asciiTheme="minorHAnsi" w:eastAsia="Times New Roman" w:hAnsiTheme="minorHAnsi"/>
                <w:b/>
                <w:bCs/>
                <w:color w:val="000000"/>
                <w:sz w:val="18"/>
                <w:szCs w:val="18"/>
                <w:lang w:val="ro-RO" w:eastAsia="ro-RO"/>
              </w:rPr>
              <w:t>.</w:t>
            </w:r>
          </w:p>
        </w:tc>
        <w:tc>
          <w:tcPr>
            <w:tcW w:w="1690" w:type="dxa"/>
            <w:shd w:val="clear" w:color="auto" w:fill="B6DDE8" w:themeFill="accent5" w:themeFillTint="66"/>
            <w:vAlign w:val="center"/>
          </w:tcPr>
          <w:p w:rsidR="007B555E" w:rsidRPr="00892BB4" w:rsidRDefault="007B555E" w:rsidP="006A0A23">
            <w:pPr>
              <w:spacing w:after="0" w:line="240" w:lineRule="auto"/>
              <w:jc w:val="center"/>
              <w:rPr>
                <w:rFonts w:asciiTheme="minorHAnsi" w:eastAsia="Times New Roman" w:hAnsiTheme="minorHAnsi"/>
                <w:b/>
                <w:bCs/>
                <w:color w:val="000000"/>
                <w:sz w:val="18"/>
                <w:szCs w:val="18"/>
                <w:lang w:val="ro-RO" w:eastAsia="ro-RO"/>
              </w:rPr>
            </w:pPr>
            <w:r w:rsidRPr="00892BB4">
              <w:rPr>
                <w:rFonts w:asciiTheme="minorHAnsi" w:eastAsia="Times New Roman" w:hAnsiTheme="minorHAnsi"/>
                <w:b/>
                <w:bCs/>
                <w:color w:val="000000"/>
                <w:sz w:val="18"/>
                <w:szCs w:val="18"/>
                <w:lang w:val="ro-RO" w:eastAsia="ro-RO"/>
              </w:rPr>
              <w:t>The research area identified by Faculty:</w:t>
            </w:r>
          </w:p>
          <w:p w:rsidR="007B555E" w:rsidRPr="00892BB4" w:rsidRDefault="007B555E" w:rsidP="006A0A23">
            <w:pPr>
              <w:spacing w:after="0" w:line="240" w:lineRule="auto"/>
              <w:jc w:val="center"/>
              <w:rPr>
                <w:rFonts w:asciiTheme="minorHAnsi" w:eastAsia="Times New Roman" w:hAnsiTheme="minorHAnsi"/>
                <w:b/>
                <w:bCs/>
                <w:color w:val="008000"/>
                <w:sz w:val="18"/>
                <w:szCs w:val="18"/>
                <w:lang w:val="ro-RO" w:eastAsia="ro-RO"/>
              </w:rPr>
            </w:pPr>
            <w:r w:rsidRPr="00892BB4">
              <w:rPr>
                <w:rFonts w:asciiTheme="minorHAnsi" w:eastAsia="Times New Roman" w:hAnsiTheme="minorHAnsi"/>
                <w:b/>
                <w:bCs/>
                <w:color w:val="008000"/>
                <w:sz w:val="18"/>
                <w:szCs w:val="18"/>
                <w:lang w:val="ro-RO" w:eastAsia="ro-RO"/>
              </w:rPr>
              <w:t>AGRICULTURE</w:t>
            </w:r>
          </w:p>
          <w:p w:rsidR="007B555E" w:rsidRPr="00892BB4" w:rsidRDefault="007B555E" w:rsidP="006A0A23">
            <w:pPr>
              <w:spacing w:after="0" w:line="240" w:lineRule="auto"/>
              <w:jc w:val="center"/>
              <w:rPr>
                <w:rFonts w:asciiTheme="minorHAnsi" w:eastAsia="Times New Roman" w:hAnsiTheme="minorHAnsi"/>
                <w:b/>
                <w:bCs/>
                <w:color w:val="993300"/>
                <w:sz w:val="18"/>
                <w:szCs w:val="18"/>
                <w:lang w:val="ro-RO" w:eastAsia="ro-RO"/>
              </w:rPr>
            </w:pPr>
            <w:r w:rsidRPr="00892BB4">
              <w:rPr>
                <w:rFonts w:asciiTheme="minorHAnsi" w:eastAsia="Times New Roman" w:hAnsiTheme="minorHAnsi"/>
                <w:b/>
                <w:bCs/>
                <w:color w:val="993300"/>
                <w:sz w:val="18"/>
                <w:szCs w:val="18"/>
                <w:lang w:val="ro-RO" w:eastAsia="ro-RO"/>
              </w:rPr>
              <w:t>HORTICULTURE</w:t>
            </w:r>
          </w:p>
          <w:p w:rsidR="007B555E" w:rsidRPr="00892BB4" w:rsidRDefault="007B555E" w:rsidP="006A0A23">
            <w:pPr>
              <w:spacing w:after="0" w:line="240" w:lineRule="auto"/>
              <w:jc w:val="center"/>
              <w:rPr>
                <w:rFonts w:asciiTheme="minorHAnsi" w:eastAsia="Times New Roman" w:hAnsiTheme="minorHAnsi"/>
                <w:b/>
                <w:bCs/>
                <w:color w:val="800080"/>
                <w:sz w:val="18"/>
                <w:szCs w:val="18"/>
                <w:lang w:val="ro-RO" w:eastAsia="ro-RO"/>
              </w:rPr>
            </w:pPr>
            <w:r w:rsidRPr="00892BB4">
              <w:rPr>
                <w:rFonts w:asciiTheme="minorHAnsi" w:eastAsia="Times New Roman" w:hAnsiTheme="minorHAnsi"/>
                <w:b/>
                <w:bCs/>
                <w:color w:val="800080"/>
                <w:sz w:val="18"/>
                <w:szCs w:val="18"/>
                <w:lang w:val="ro-RO" w:eastAsia="ro-RO"/>
              </w:rPr>
              <w:t>ANIMAL SCIENCE AND BIOTECHNOLOGY</w:t>
            </w:r>
          </w:p>
          <w:p w:rsidR="007B555E" w:rsidRPr="00892BB4" w:rsidRDefault="007B555E" w:rsidP="006A0A23">
            <w:pPr>
              <w:spacing w:after="0" w:line="240" w:lineRule="auto"/>
              <w:jc w:val="center"/>
              <w:rPr>
                <w:rFonts w:asciiTheme="minorHAnsi" w:eastAsia="Times New Roman" w:hAnsiTheme="minorHAnsi"/>
                <w:b/>
                <w:bCs/>
                <w:color w:val="0000FF"/>
                <w:sz w:val="18"/>
                <w:szCs w:val="18"/>
                <w:lang w:val="ro-RO" w:eastAsia="ro-RO"/>
              </w:rPr>
            </w:pPr>
            <w:r w:rsidRPr="00892BB4">
              <w:rPr>
                <w:rFonts w:asciiTheme="minorHAnsi" w:eastAsia="Times New Roman" w:hAnsiTheme="minorHAnsi"/>
                <w:b/>
                <w:bCs/>
                <w:color w:val="0000FF"/>
                <w:sz w:val="18"/>
                <w:szCs w:val="18"/>
                <w:lang w:val="ro-RO" w:eastAsia="ro-RO"/>
              </w:rPr>
              <w:t>VETERINARY MEDICINE</w:t>
            </w:r>
          </w:p>
        </w:tc>
        <w:tc>
          <w:tcPr>
            <w:tcW w:w="1800" w:type="dxa"/>
            <w:shd w:val="clear" w:color="auto" w:fill="B6DDE8" w:themeFill="accent5" w:themeFillTint="66"/>
            <w:vAlign w:val="center"/>
          </w:tcPr>
          <w:p w:rsidR="007B555E" w:rsidRPr="00892BB4" w:rsidRDefault="007B555E" w:rsidP="007B555E">
            <w:pPr>
              <w:spacing w:after="0" w:line="240" w:lineRule="auto"/>
              <w:jc w:val="center"/>
              <w:rPr>
                <w:rFonts w:asciiTheme="minorHAnsi" w:eastAsia="Times New Roman" w:hAnsiTheme="minorHAnsi"/>
                <w:b/>
                <w:bCs/>
                <w:color w:val="000000" w:themeColor="text1"/>
                <w:sz w:val="18"/>
                <w:szCs w:val="18"/>
                <w:lang w:val="ro-RO" w:eastAsia="ro-RO"/>
              </w:rPr>
            </w:pPr>
            <w:r>
              <w:rPr>
                <w:rFonts w:asciiTheme="minorHAnsi" w:eastAsia="Times New Roman" w:hAnsiTheme="minorHAnsi"/>
                <w:b/>
                <w:bCs/>
                <w:color w:val="000000" w:themeColor="text1"/>
                <w:sz w:val="18"/>
                <w:szCs w:val="18"/>
                <w:lang w:val="ro-RO" w:eastAsia="ro-RO"/>
              </w:rPr>
              <w:t>Research infrastructure (</w:t>
            </w:r>
            <w:r w:rsidRPr="00892BB4">
              <w:rPr>
                <w:rFonts w:asciiTheme="minorHAnsi" w:eastAsia="Times New Roman" w:hAnsiTheme="minorHAnsi"/>
                <w:b/>
                <w:bCs/>
                <w:color w:val="000000" w:themeColor="text1"/>
                <w:sz w:val="18"/>
                <w:szCs w:val="18"/>
                <w:lang w:val="ro-RO" w:eastAsia="ro-RO"/>
              </w:rPr>
              <w:t>Research centers/ Laboratories), carrying research activities on topics within the</w:t>
            </w:r>
            <w:r w:rsidRPr="00892BB4">
              <w:rPr>
                <w:rFonts w:asciiTheme="minorHAnsi" w:eastAsia="Times New Roman" w:hAnsiTheme="minorHAnsi"/>
                <w:b/>
                <w:bCs/>
                <w:color w:val="000000"/>
                <w:sz w:val="18"/>
                <w:szCs w:val="18"/>
                <w:lang w:val="ro-RO" w:eastAsia="ro-RO"/>
              </w:rPr>
              <w:t xml:space="preserve"> specific </w:t>
            </w:r>
            <w:r w:rsidRPr="00892BB4">
              <w:rPr>
                <w:rFonts w:asciiTheme="minorHAnsi" w:eastAsia="Times New Roman" w:hAnsiTheme="minorHAnsi"/>
                <w:b/>
                <w:bCs/>
                <w:color w:val="000000" w:themeColor="text1"/>
                <w:sz w:val="18"/>
                <w:szCs w:val="18"/>
                <w:lang w:val="ro-RO" w:eastAsia="ro-RO"/>
              </w:rPr>
              <w:t>research area</w:t>
            </w:r>
          </w:p>
        </w:tc>
        <w:tc>
          <w:tcPr>
            <w:tcW w:w="2795" w:type="dxa"/>
            <w:shd w:val="clear" w:color="auto" w:fill="B6DDE8" w:themeFill="accent5" w:themeFillTint="66"/>
            <w:vAlign w:val="center"/>
          </w:tcPr>
          <w:p w:rsidR="007B555E" w:rsidRPr="00892BB4" w:rsidRDefault="007B555E" w:rsidP="006A0A23">
            <w:pPr>
              <w:spacing w:after="0" w:line="240" w:lineRule="auto"/>
              <w:jc w:val="center"/>
              <w:rPr>
                <w:rFonts w:asciiTheme="minorHAnsi" w:eastAsia="Times New Roman" w:hAnsiTheme="minorHAnsi"/>
                <w:b/>
                <w:bCs/>
                <w:color w:val="000000"/>
                <w:sz w:val="18"/>
                <w:szCs w:val="18"/>
                <w:lang w:val="ro-RO" w:eastAsia="ro-RO"/>
              </w:rPr>
            </w:pPr>
            <w:r w:rsidRPr="00892BB4">
              <w:rPr>
                <w:rFonts w:asciiTheme="minorHAnsi" w:eastAsia="Times New Roman" w:hAnsiTheme="minorHAnsi"/>
                <w:b/>
                <w:bCs/>
                <w:color w:val="000000"/>
                <w:sz w:val="18"/>
                <w:szCs w:val="18"/>
                <w:lang w:val="ro-RO" w:eastAsia="ro-RO"/>
              </w:rPr>
              <w:t>Research projects undertaken / in progress, concerning the specific topics</w:t>
            </w:r>
          </w:p>
        </w:tc>
        <w:tc>
          <w:tcPr>
            <w:tcW w:w="3330" w:type="dxa"/>
            <w:shd w:val="clear" w:color="auto" w:fill="B6DDE8" w:themeFill="accent5" w:themeFillTint="66"/>
            <w:vAlign w:val="center"/>
          </w:tcPr>
          <w:p w:rsidR="007B555E" w:rsidRPr="00892BB4" w:rsidRDefault="007B555E" w:rsidP="007B555E">
            <w:pPr>
              <w:spacing w:after="0" w:line="240" w:lineRule="auto"/>
              <w:jc w:val="center"/>
              <w:rPr>
                <w:rFonts w:asciiTheme="minorHAnsi" w:eastAsia="Times New Roman" w:hAnsiTheme="minorHAnsi"/>
                <w:b/>
                <w:bCs/>
                <w:color w:val="000000"/>
                <w:sz w:val="18"/>
                <w:szCs w:val="18"/>
                <w:lang w:val="ro-RO" w:eastAsia="ro-RO"/>
              </w:rPr>
            </w:pPr>
            <w:r w:rsidRPr="00892BB4">
              <w:rPr>
                <w:rFonts w:asciiTheme="minorHAnsi" w:eastAsia="Times New Roman" w:hAnsiTheme="minorHAnsi"/>
                <w:b/>
                <w:bCs/>
                <w:color w:val="000000"/>
                <w:sz w:val="18"/>
                <w:szCs w:val="18"/>
                <w:lang w:val="ro-RO" w:eastAsia="ro-RO"/>
              </w:rPr>
              <w:t xml:space="preserve">Relevant publications (articles, books), </w:t>
            </w:r>
            <w:r>
              <w:rPr>
                <w:rFonts w:asciiTheme="minorHAnsi" w:eastAsia="Times New Roman" w:hAnsiTheme="minorHAnsi"/>
                <w:b/>
                <w:bCs/>
                <w:color w:val="000000"/>
                <w:sz w:val="18"/>
                <w:szCs w:val="18"/>
                <w:lang w:val="ro-RO" w:eastAsia="ro-RO"/>
              </w:rPr>
              <w:t>that</w:t>
            </w:r>
            <w:r w:rsidRPr="00892BB4">
              <w:rPr>
                <w:rFonts w:asciiTheme="minorHAnsi" w:eastAsia="Times New Roman" w:hAnsiTheme="minorHAnsi"/>
                <w:b/>
                <w:bCs/>
                <w:color w:val="000000"/>
                <w:sz w:val="18"/>
                <w:szCs w:val="18"/>
                <w:lang w:val="ro-RO" w:eastAsia="ro-RO"/>
              </w:rPr>
              <w:t xml:space="preserve"> presents the results of </w:t>
            </w:r>
            <w:r>
              <w:rPr>
                <w:rFonts w:asciiTheme="minorHAnsi" w:eastAsia="Times New Roman" w:hAnsiTheme="minorHAnsi"/>
                <w:b/>
                <w:bCs/>
                <w:color w:val="000000"/>
                <w:sz w:val="18"/>
                <w:szCs w:val="18"/>
                <w:lang w:val="ro-RO" w:eastAsia="ro-RO"/>
              </w:rPr>
              <w:t xml:space="preserve">the </w:t>
            </w:r>
            <w:r w:rsidRPr="00892BB4">
              <w:rPr>
                <w:rFonts w:asciiTheme="minorHAnsi" w:eastAsia="Times New Roman" w:hAnsiTheme="minorHAnsi"/>
                <w:b/>
                <w:bCs/>
                <w:color w:val="000000"/>
                <w:sz w:val="18"/>
                <w:szCs w:val="18"/>
                <w:lang w:val="ro-RO" w:eastAsia="ro-RO"/>
              </w:rPr>
              <w:t>specific research activities on th</w:t>
            </w:r>
            <w:r>
              <w:rPr>
                <w:rFonts w:asciiTheme="minorHAnsi" w:eastAsia="Times New Roman" w:hAnsiTheme="minorHAnsi"/>
                <w:b/>
                <w:bCs/>
                <w:color w:val="000000"/>
                <w:sz w:val="18"/>
                <w:szCs w:val="18"/>
                <w:lang w:val="ro-RO" w:eastAsia="ro-RO"/>
              </w:rPr>
              <w:t>e</w:t>
            </w:r>
            <w:r w:rsidRPr="00892BB4">
              <w:rPr>
                <w:rFonts w:asciiTheme="minorHAnsi" w:eastAsia="Times New Roman" w:hAnsiTheme="minorHAnsi"/>
                <w:b/>
                <w:bCs/>
                <w:color w:val="000000"/>
                <w:sz w:val="18"/>
                <w:szCs w:val="18"/>
                <w:lang w:val="ro-RO" w:eastAsia="ro-RO"/>
              </w:rPr>
              <w:t xml:space="preserve"> specific topic</w:t>
            </w:r>
          </w:p>
        </w:tc>
        <w:tc>
          <w:tcPr>
            <w:tcW w:w="2160" w:type="dxa"/>
            <w:shd w:val="clear" w:color="auto" w:fill="B6DDE8" w:themeFill="accent5" w:themeFillTint="66"/>
            <w:vAlign w:val="center"/>
          </w:tcPr>
          <w:p w:rsidR="007B555E" w:rsidRPr="00892BB4" w:rsidRDefault="007B555E" w:rsidP="007B555E">
            <w:pPr>
              <w:spacing w:after="0" w:line="240" w:lineRule="auto"/>
              <w:jc w:val="center"/>
              <w:rPr>
                <w:rFonts w:asciiTheme="minorHAnsi" w:eastAsia="Times New Roman" w:hAnsiTheme="minorHAnsi"/>
                <w:b/>
                <w:bCs/>
                <w:color w:val="000000"/>
                <w:sz w:val="18"/>
                <w:szCs w:val="18"/>
                <w:lang w:val="ro-RO" w:eastAsia="ro-RO"/>
              </w:rPr>
            </w:pPr>
            <w:r w:rsidRPr="00892BB4">
              <w:rPr>
                <w:rFonts w:asciiTheme="minorHAnsi" w:eastAsia="Times New Roman" w:hAnsiTheme="minorHAnsi"/>
                <w:b/>
                <w:bCs/>
                <w:color w:val="000000"/>
                <w:sz w:val="18"/>
                <w:szCs w:val="18"/>
                <w:lang w:val="ro-RO" w:eastAsia="ro-RO"/>
              </w:rPr>
              <w:t>Coordinator / partner or collaborating institutions, which are carriying out specific research activities on th</w:t>
            </w:r>
            <w:r>
              <w:rPr>
                <w:rFonts w:asciiTheme="minorHAnsi" w:eastAsia="Times New Roman" w:hAnsiTheme="minorHAnsi"/>
                <w:b/>
                <w:bCs/>
                <w:color w:val="000000"/>
                <w:sz w:val="18"/>
                <w:szCs w:val="18"/>
                <w:lang w:val="ro-RO" w:eastAsia="ro-RO"/>
              </w:rPr>
              <w:t>e</w:t>
            </w:r>
            <w:r w:rsidRPr="00892BB4">
              <w:rPr>
                <w:rFonts w:asciiTheme="minorHAnsi" w:eastAsia="Times New Roman" w:hAnsiTheme="minorHAnsi"/>
                <w:b/>
                <w:bCs/>
                <w:color w:val="000000"/>
                <w:sz w:val="18"/>
                <w:szCs w:val="18"/>
                <w:lang w:val="ro-RO" w:eastAsia="ro-RO"/>
              </w:rPr>
              <w:t xml:space="preserve"> specific topic</w:t>
            </w:r>
          </w:p>
        </w:tc>
        <w:tc>
          <w:tcPr>
            <w:tcW w:w="1440" w:type="dxa"/>
            <w:shd w:val="clear" w:color="auto" w:fill="B6DDE8" w:themeFill="accent5" w:themeFillTint="66"/>
            <w:vAlign w:val="center"/>
          </w:tcPr>
          <w:p w:rsidR="007B555E" w:rsidRPr="00892BB4" w:rsidRDefault="007B555E" w:rsidP="007B555E">
            <w:pPr>
              <w:spacing w:after="0" w:line="240" w:lineRule="auto"/>
              <w:jc w:val="center"/>
              <w:rPr>
                <w:rFonts w:asciiTheme="minorHAnsi" w:eastAsia="Times New Roman" w:hAnsiTheme="minorHAnsi"/>
                <w:b/>
                <w:bCs/>
                <w:color w:val="000000" w:themeColor="text1"/>
                <w:sz w:val="18"/>
                <w:szCs w:val="18"/>
                <w:lang w:val="ro-RO" w:eastAsia="ro-RO"/>
              </w:rPr>
            </w:pPr>
            <w:r w:rsidRPr="00892BB4">
              <w:rPr>
                <w:rFonts w:asciiTheme="minorHAnsi" w:eastAsia="Times New Roman" w:hAnsiTheme="minorHAnsi"/>
                <w:b/>
                <w:bCs/>
                <w:color w:val="000000" w:themeColor="text1"/>
                <w:sz w:val="18"/>
                <w:szCs w:val="18"/>
                <w:lang w:val="ro-RO" w:eastAsia="ro-RO"/>
              </w:rPr>
              <w:t>Other significant results (patents, conferences, etc..) for capitalization of the research activities carried out on the specific topic</w:t>
            </w:r>
          </w:p>
        </w:tc>
      </w:tr>
      <w:tr w:rsidR="007B555E" w:rsidRPr="00892BB4" w:rsidTr="007B555E">
        <w:trPr>
          <w:trHeight w:val="1357"/>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bCs/>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E.2.2.1. Clean energetic technology,  for reduceing gass emissions, to capture and stock CO2;</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PNII2.1.4 Promoting clean energy technology, environment protection and reduceing gass emissions with </w:t>
            </w:r>
            <w:r w:rsidRPr="00892BB4">
              <w:rPr>
                <w:rFonts w:asciiTheme="minorHAnsi" w:eastAsia="Times New Roman" w:hAnsiTheme="minorHAnsi"/>
                <w:color w:val="008000"/>
                <w:sz w:val="18"/>
                <w:szCs w:val="18"/>
                <w:lang w:val="ro-RO" w:eastAsia="ro-RO"/>
              </w:rPr>
              <w:lastRenderedPageBreak/>
              <w:t xml:space="preserve">greenhouse effect                                              </w:t>
            </w:r>
          </w:p>
        </w:tc>
        <w:tc>
          <w:tcPr>
            <w:tcW w:w="1800" w:type="dxa"/>
            <w:shd w:val="clear" w:color="auto" w:fill="auto"/>
          </w:tcPr>
          <w:p w:rsidR="007B555E" w:rsidRPr="00892BB4" w:rsidRDefault="007B555E" w:rsidP="00980DB5">
            <w:pPr>
              <w:autoSpaceDE w:val="0"/>
              <w:autoSpaceDN w:val="0"/>
              <w:adjustRightInd w:val="0"/>
              <w:spacing w:after="0" w:line="240" w:lineRule="auto"/>
              <w:rPr>
                <w:rFonts w:asciiTheme="minorHAnsi" w:hAnsiTheme="minorHAnsi" w:cs="Calibri"/>
                <w:color w:val="008000"/>
                <w:sz w:val="18"/>
                <w:szCs w:val="18"/>
              </w:rPr>
            </w:pPr>
            <w:r w:rsidRPr="00892BB4">
              <w:rPr>
                <w:rFonts w:asciiTheme="minorHAnsi" w:hAnsiTheme="minorHAnsi" w:cs="Calibri"/>
                <w:color w:val="008000"/>
                <w:sz w:val="18"/>
                <w:szCs w:val="18"/>
              </w:rPr>
              <w:lastRenderedPageBreak/>
              <w:t>Research Laboratory for Optimization and Development of</w:t>
            </w:r>
          </w:p>
          <w:p w:rsidR="007B555E" w:rsidRPr="00892BB4" w:rsidRDefault="007B555E" w:rsidP="00980DB5">
            <w:pPr>
              <w:spacing w:after="120" w:line="240" w:lineRule="auto"/>
              <w:rPr>
                <w:rFonts w:asciiTheme="minorHAnsi" w:hAnsiTheme="minorHAnsi" w:cs="Calibri"/>
                <w:color w:val="008000"/>
                <w:sz w:val="18"/>
                <w:szCs w:val="18"/>
              </w:rPr>
            </w:pPr>
            <w:r w:rsidRPr="00892BB4">
              <w:rPr>
                <w:rFonts w:asciiTheme="minorHAnsi" w:hAnsiTheme="minorHAnsi" w:cs="Calibri"/>
                <w:color w:val="008000"/>
                <w:sz w:val="18"/>
                <w:szCs w:val="18"/>
              </w:rPr>
              <w:t>sustainable Technologies in crops</w:t>
            </w:r>
          </w:p>
          <w:p w:rsidR="007B555E" w:rsidRPr="00892BB4" w:rsidRDefault="007B555E" w:rsidP="00980DB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Director: Ioan Drocas</w:t>
            </w:r>
          </w:p>
        </w:tc>
        <w:tc>
          <w:tcPr>
            <w:tcW w:w="2795" w:type="dxa"/>
            <w:shd w:val="clear" w:color="auto" w:fill="auto"/>
          </w:tcPr>
          <w:p w:rsidR="007B555E" w:rsidRPr="00892BB4" w:rsidRDefault="007B555E" w:rsidP="00DA360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No.21046/2007:                                Studies concerning the use of vegetable oil based fuels as renewable energy source for agricultural farms –Energoecofarm; (2007-2009), Responsable USAMV: Naghiu Alexandru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NAGHIU, AL., Baza energetica pentru agricultura, horticultura si silvicultura, Editura: Risoprint, Cluj-Napoca, 2008, (507 pg.), (ISBN 973-751-098-4)</w:t>
            </w:r>
          </w:p>
          <w:p w:rsidR="007B555E" w:rsidRPr="00892BB4" w:rsidRDefault="007B555E" w:rsidP="00980DB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NAGHIU, LIVIA, Baza energetică pentru horticultură, Editura Risoprint, Cluj Napoca, 2008, ISBN 978-973-751-811-82</w:t>
            </w:r>
          </w:p>
          <w:p w:rsidR="007B555E" w:rsidRPr="00892BB4" w:rsidRDefault="007B555E" w:rsidP="00980DB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NAGHIU, AL., TRIPŞA, I., CHINTOANU, M., APOSTU, S., Considerations upon a method for superior energy recovery of urban and agri-forestry solid cumbersome waste for obtaining second generation biofuels, in: ACTA TECHNICA NAPOCENSIS </w:t>
            </w:r>
            <w:r w:rsidRPr="00892BB4">
              <w:rPr>
                <w:rFonts w:asciiTheme="minorHAnsi" w:eastAsia="Times New Roman" w:hAnsiTheme="minorHAnsi"/>
                <w:color w:val="008000"/>
                <w:sz w:val="18"/>
                <w:szCs w:val="18"/>
                <w:lang w:val="ro-RO" w:eastAsia="ro-RO"/>
              </w:rPr>
              <w:lastRenderedPageBreak/>
              <w:t xml:space="preserve">– AMMA 2007, 50 vol. V, pg.. 343-348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xml:space="preserve">1. Technical University of Cluj-Napoca-INOE 2000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2.INCD Branch Research Institute for Analytical Instrumentation Cluj</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3.SC NORALY AGROSERV Ltd</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r>
      <w:tr w:rsidR="007B555E" w:rsidRPr="00892BB4" w:rsidTr="007B555E">
        <w:trPr>
          <w:trHeight w:val="52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bCs/>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980DB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No.71041/2007:                                                                                                                                                                                                   Obtained Biodiesel by treatment with hydrogen acids and their esters and glycerides gas rich in fatty                                                                                                                                      Responsable USAMV: Naghiu Alexandru</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Technical University of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r>
      <w:tr w:rsidR="007B555E" w:rsidRPr="00892BB4" w:rsidTr="007B555E">
        <w:trPr>
          <w:trHeight w:val="871"/>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bCs/>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No. 22-099/2008                                                                                                                                                                          4  Energy efficient technology for the integrated production of biogas and of electricity from biomass for agricultural farms from Romania (2007-2010)                                                                                                                                    Responsable USAMV: Naghiu Livia</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Technical University of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r>
      <w:tr w:rsidR="007B555E" w:rsidRPr="00892BB4" w:rsidTr="007B555E">
        <w:trPr>
          <w:trHeight w:val="46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bCs/>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DA360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No.22-094/2008: Enzymatic transesterification technology intended for the generation biofuels 2 - Carenzi (2008-2011) Responsible  Livia Naghiu</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Technical University of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bCs/>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Proiect MEF 35/2008                                                                                                                                                                                                     Strategic Approach to Harnessing the potential of biofuels production. Use of action for development of biomass 92008-2010) Responsible USAMV: Naghiu Alexandru</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r>
      <w:tr w:rsidR="007B555E" w:rsidRPr="00892BB4" w:rsidTr="007B555E">
        <w:trPr>
          <w:trHeight w:val="16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bCs/>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DA360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CEEX M1 No 38/2006                                                                                                                                                                                    Valorification of modern, New technologies, unconventional biomass of superior-achieving</w:t>
            </w:r>
            <w:r w:rsidRPr="00892BB4">
              <w:rPr>
                <w:rFonts w:asciiTheme="minorHAnsi" w:eastAsia="Times New Roman" w:hAnsiTheme="minorHAnsi"/>
                <w:color w:val="008000"/>
                <w:sz w:val="18"/>
                <w:szCs w:val="18"/>
                <w:lang w:val="ro-RO" w:eastAsia="ro-RO"/>
              </w:rPr>
              <w:br/>
            </w:r>
            <w:r w:rsidRPr="00892BB4">
              <w:rPr>
                <w:rFonts w:asciiTheme="minorHAnsi" w:eastAsia="Times New Roman" w:hAnsiTheme="minorHAnsi"/>
                <w:color w:val="008000"/>
                <w:sz w:val="18"/>
                <w:szCs w:val="18"/>
                <w:lang w:val="ro-RO" w:eastAsia="ro-RO"/>
              </w:rPr>
              <w:lastRenderedPageBreak/>
              <w:t>biogasoline – BIOBENZ; (2006-2008), Coordinator: Alexandru Naghiu</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 1. SC ZECASIN SA                2.Technical University of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r>
      <w:tr w:rsidR="007B555E" w:rsidRPr="00892BB4" w:rsidTr="007B555E">
        <w:trPr>
          <w:trHeight w:val="331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E.2.2.1. Clean energetic technology,  for reduceing gass emissions, to capture and stock CO2 and 2.1.4 Promoting clean energy technology, environment protection and reduceing gass emissions with greenhouse effect</w:t>
            </w:r>
          </w:p>
        </w:tc>
        <w:tc>
          <w:tcPr>
            <w:tcW w:w="1800" w:type="dxa"/>
            <w:shd w:val="clear" w:color="auto" w:fill="auto"/>
            <w:noWrap/>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2.2.1 si RO 2.1.4 Laboratory of mathematical modelling and  life science phenomena implementation in IT systems - conf director dr. Matei Florica;</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PN2. The obtaining technology, structural and electronic characterization of metal catalysts supported with direct applications in environmental protection - TOCSEM - Director Conf dr. Matei Florica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PN2. Reducing emissions of greenhouse gases using metal catalysts. Technology for obtaining, preparing and physical and chemical characterization – REGES – director Conf dr. Matei Florica</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bCs/>
                <w:color w:val="993300"/>
                <w:sz w:val="18"/>
                <w:szCs w:val="18"/>
                <w:lang w:val="ro-RO" w:eastAsia="ro-RO"/>
              </w:rPr>
              <w:t>1.</w:t>
            </w:r>
            <w:r w:rsidRPr="00892BB4">
              <w:rPr>
                <w:rFonts w:asciiTheme="minorHAnsi" w:eastAsia="Times New Roman" w:hAnsiTheme="minorHAnsi"/>
                <w:color w:val="993300"/>
                <w:sz w:val="18"/>
                <w:szCs w:val="18"/>
                <w:lang w:val="ro-RO" w:eastAsia="ro-RO"/>
              </w:rPr>
              <w:t xml:space="preserve"> Aldea, N.; Pintea, S.; Rednic, V.; Matei, F.; Xie Yaning, Comparative study of EXAFS spectra for close-shell systems, JOURNAL OF OPTOELECTRONICS AND ADVANCED MATERIALS, Volume: 11 Issue: 12, Pages: 2167-2171 Published: DEC 2009.</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bCs/>
                <w:color w:val="993300"/>
                <w:sz w:val="18"/>
                <w:szCs w:val="18"/>
                <w:lang w:val="ro-RO" w:eastAsia="ro-RO"/>
              </w:rPr>
              <w:t>2.</w:t>
            </w:r>
            <w:r w:rsidRPr="00892BB4">
              <w:rPr>
                <w:rFonts w:asciiTheme="minorHAnsi" w:eastAsia="Times New Roman" w:hAnsiTheme="minorHAnsi"/>
                <w:color w:val="993300"/>
                <w:sz w:val="18"/>
                <w:szCs w:val="18"/>
                <w:lang w:val="ro-RO" w:eastAsia="ro-RO"/>
              </w:rPr>
              <w:t xml:space="preserve"> Aldea, Nicolae; Turcu, Rodica; Nan, Alexandrina; Craciunescu, Izabella; Pana, Ovidiu;  Yaning, Xie; Wu, Zhonghua; Bica, Doina; Vekas, Ladislau; Matei, Florica, Investigation of nanostructured Fe(3)O(4) polypyrrole core-shell composites by X-ray absorbtion spectroscopy and X-ray diffraction using synchrotron radiation, JOURNAL OF NANOPARTICLE RESEARCH Volume: 11, Issue: 6, Pages: 1429-1439 DOI: 10.1007/s11051-008-9536-3 Published: AUG 2009</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bCs/>
                <w:color w:val="993300"/>
                <w:sz w:val="18"/>
                <w:szCs w:val="18"/>
                <w:lang w:val="ro-RO" w:eastAsia="ro-RO"/>
              </w:rPr>
              <w:t>3</w:t>
            </w:r>
            <w:r w:rsidRPr="00892BB4">
              <w:rPr>
                <w:rFonts w:asciiTheme="minorHAnsi" w:eastAsia="Times New Roman" w:hAnsiTheme="minorHAnsi"/>
                <w:color w:val="993300"/>
                <w:sz w:val="18"/>
                <w:szCs w:val="18"/>
                <w:lang w:val="ro-RO" w:eastAsia="ro-RO"/>
              </w:rPr>
              <w:t>. Pintea, Stelian; Rednic, Vasile; Marginean, Petru; Aldea, Nicolae; Tiandou, Hu;Wu, Zhonghua; Neumann, Manfred; Matei, Florica, Crystalline and electronic structure of Ni nanoclusters supported on Al(2)O(3)and Cr(2)O(3) investigated by XRD, XAS and XPS methods,SUPERLATTICES AND MICROSTRUCTURES  Volume: 46   Issue: 1-2   Pages: 130-136   DOI: 10.1016/j.spmi.2009.01.003   Published: JUL-AUG 2009</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bCs/>
                <w:color w:val="993300"/>
                <w:sz w:val="18"/>
                <w:szCs w:val="18"/>
                <w:lang w:val="ro-RO" w:eastAsia="ro-RO"/>
              </w:rPr>
              <w:t>4.</w:t>
            </w:r>
            <w:r w:rsidRPr="00892BB4">
              <w:rPr>
                <w:rFonts w:asciiTheme="minorHAnsi" w:eastAsia="Times New Roman" w:hAnsiTheme="minorHAnsi"/>
                <w:color w:val="993300"/>
                <w:sz w:val="18"/>
                <w:szCs w:val="18"/>
                <w:lang w:val="ro-RO" w:eastAsia="ro-RO"/>
              </w:rPr>
              <w:t xml:space="preserve"> Aldea, Nicolae, Rednic, Vasile, Pintea, Stelian; Marginean, Petru; Barz, Bogdan; Gluhoi, Andreea; Nieuwenhuys, Bernard E.; Neumann, Manfred; Xie Yaning; Matei, Florica  Local, global and electronic </w:t>
            </w:r>
            <w:r w:rsidRPr="00892BB4">
              <w:rPr>
                <w:rFonts w:asciiTheme="minorHAnsi" w:eastAsia="Times New Roman" w:hAnsiTheme="minorHAnsi"/>
                <w:color w:val="993300"/>
                <w:sz w:val="18"/>
                <w:szCs w:val="18"/>
                <w:lang w:val="ro-RO" w:eastAsia="ro-RO"/>
              </w:rPr>
              <w:lastRenderedPageBreak/>
              <w:t>structure of supported gold nanoclusters determined by EXAFS, XRD and XPS methods, SUPERLATTICES AND MICROSTRUCTURES Volume: 46   Issue: 1-2   Pages: 141-148   DOI: 10.1016/j.spmi.2008.12.033   Published: JUL-AUG 2009</w:t>
            </w:r>
          </w:p>
          <w:p w:rsidR="007B555E" w:rsidRPr="00892BB4" w:rsidRDefault="007B555E" w:rsidP="00980DB5">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bCs/>
                <w:color w:val="993300"/>
                <w:sz w:val="18"/>
                <w:szCs w:val="18"/>
                <w:lang w:val="ro-RO" w:eastAsia="ro-RO"/>
              </w:rPr>
              <w:t>5.</w:t>
            </w:r>
            <w:r w:rsidRPr="00892BB4">
              <w:rPr>
                <w:rFonts w:asciiTheme="minorHAnsi" w:eastAsia="Times New Roman" w:hAnsiTheme="minorHAnsi"/>
                <w:color w:val="993300"/>
                <w:sz w:val="18"/>
                <w:szCs w:val="18"/>
                <w:lang w:val="ro-RO" w:eastAsia="ro-RO"/>
              </w:rPr>
              <w:t xml:space="preserve"> Aldea, N.; Kolipaka, K. L.; Rednic, V.; Matei, F., XAS a new computer package program for X-ray absorption spectroscopy data analysis  JOURNAL OF OPTOELECTRONICS AND ADVANCED MATERIALS  Volume: 13   Issue: 11-12   Pages: 1581-1585   Published: NOV-DEC 2011</w:t>
            </w:r>
          </w:p>
          <w:p w:rsidR="007B555E" w:rsidRPr="00892BB4" w:rsidRDefault="007B555E" w:rsidP="00980DB5">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6. Chapter within the book „Fourier Transform - Materials Analysis”, Editor Dr. Salih Mohammed Salih Mansour Al-Dulaimititul; Chapter title: Fourier Series and Fourier Transform with Applications in Nanomaterials Structure, Chapter Authors: Florica Matei Nicolae Aldea, ISBN ISBN 979-953-307-869-3, InTech, 2012</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INCDTIM Cluj-Napoca,ICSI-Rm Valcea</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Style w:val="hps"/>
                <w:rFonts w:asciiTheme="minorHAnsi" w:hAnsiTheme="minorHAnsi"/>
                <w:color w:val="993300"/>
                <w:sz w:val="18"/>
                <w:szCs w:val="18"/>
              </w:rPr>
              <w:t>Software designing</w:t>
            </w:r>
          </w:p>
        </w:tc>
      </w:tr>
      <w:tr w:rsidR="007B555E" w:rsidRPr="00892BB4" w:rsidTr="007B555E">
        <w:trPr>
          <w:trHeight w:val="151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E 3.2.1. The management of  industrial, animal and vegetable waste</w:t>
            </w:r>
          </w:p>
          <w:p w:rsidR="007B555E" w:rsidRPr="00892BB4" w:rsidRDefault="007B555E" w:rsidP="00BC736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3.2.1    Methods for capitalizing the sludge resulted from of biodegradable waste (from hydro storage tanks and wastewater treatment plants) in order to reduce </w:t>
            </w:r>
            <w:r w:rsidRPr="00892BB4">
              <w:rPr>
                <w:rFonts w:asciiTheme="minorHAnsi" w:eastAsia="Times New Roman" w:hAnsiTheme="minorHAnsi"/>
                <w:color w:val="008000"/>
                <w:sz w:val="18"/>
                <w:szCs w:val="18"/>
                <w:lang w:val="ro-RO" w:eastAsia="ro-RO"/>
              </w:rPr>
              <w:lastRenderedPageBreak/>
              <w:t>environmental pollution</w:t>
            </w:r>
            <w:r w:rsidRPr="00892BB4">
              <w:rPr>
                <w:rFonts w:asciiTheme="minorHAnsi" w:eastAsia="Times New Roman" w:hAnsiTheme="minorHAnsi"/>
                <w:color w:val="008000"/>
                <w:sz w:val="18"/>
                <w:szCs w:val="18"/>
                <w:lang w:val="ro-RO" w:eastAsia="ro-RO"/>
              </w:rPr>
              <w:br/>
              <w:t>E 3.2.1/ 3.2.1</w:t>
            </w:r>
          </w:p>
        </w:tc>
        <w:tc>
          <w:tcPr>
            <w:tcW w:w="1800" w:type="dxa"/>
            <w:shd w:val="clear" w:color="auto" w:fill="auto"/>
            <w:noWrap/>
          </w:tcPr>
          <w:p w:rsidR="007B555E" w:rsidRPr="00892BB4" w:rsidRDefault="007B555E" w:rsidP="00BC7363">
            <w:pPr>
              <w:autoSpaceDE w:val="0"/>
              <w:autoSpaceDN w:val="0"/>
              <w:adjustRightInd w:val="0"/>
              <w:spacing w:after="0" w:line="240" w:lineRule="auto"/>
              <w:rPr>
                <w:rFonts w:asciiTheme="minorHAnsi" w:hAnsiTheme="minorHAnsi" w:cs="Calibri"/>
                <w:color w:val="008000"/>
                <w:sz w:val="18"/>
                <w:szCs w:val="18"/>
              </w:rPr>
            </w:pPr>
            <w:r w:rsidRPr="00892BB4">
              <w:rPr>
                <w:rFonts w:asciiTheme="minorHAnsi" w:eastAsia="Times New Roman" w:hAnsiTheme="minorHAnsi"/>
                <w:bCs/>
                <w:color w:val="008000"/>
                <w:sz w:val="18"/>
                <w:szCs w:val="18"/>
                <w:lang w:val="ro-RO" w:eastAsia="ro-RO"/>
              </w:rPr>
              <w:lastRenderedPageBreak/>
              <w:t xml:space="preserve">RESEARCH CENTER  - </w:t>
            </w:r>
            <w:r w:rsidRPr="00892BB4">
              <w:rPr>
                <w:rFonts w:asciiTheme="minorHAnsi" w:hAnsiTheme="minorHAnsi" w:cs="Calibri"/>
                <w:color w:val="008000"/>
                <w:sz w:val="18"/>
                <w:szCs w:val="18"/>
              </w:rPr>
              <w:t>Advanced Research Centre for quality assurance of life and</w:t>
            </w:r>
          </w:p>
          <w:p w:rsidR="007B555E" w:rsidRPr="00892BB4" w:rsidRDefault="007B555E" w:rsidP="00BC7363">
            <w:pPr>
              <w:spacing w:after="120" w:line="240" w:lineRule="auto"/>
              <w:rPr>
                <w:rFonts w:asciiTheme="minorHAnsi" w:hAnsiTheme="minorHAnsi" w:cs="Calibri"/>
                <w:color w:val="008000"/>
                <w:sz w:val="18"/>
                <w:szCs w:val="18"/>
              </w:rPr>
            </w:pPr>
            <w:r w:rsidRPr="00892BB4">
              <w:rPr>
                <w:rFonts w:asciiTheme="minorHAnsi" w:hAnsiTheme="minorHAnsi" w:cs="Calibri"/>
                <w:color w:val="008000"/>
                <w:sz w:val="18"/>
                <w:szCs w:val="18"/>
              </w:rPr>
              <w:t>environmental protection</w:t>
            </w:r>
          </w:p>
          <w:p w:rsidR="007B555E" w:rsidRPr="00892BB4" w:rsidRDefault="007B555E" w:rsidP="00BC736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Director : Prof.univ. Ioan Oroian</w:t>
            </w:r>
          </w:p>
        </w:tc>
        <w:tc>
          <w:tcPr>
            <w:tcW w:w="2795" w:type="dxa"/>
            <w:shd w:val="clear" w:color="auto" w:fill="auto"/>
          </w:tcPr>
          <w:p w:rsidR="007B555E" w:rsidRPr="00892BB4" w:rsidRDefault="007B555E" w:rsidP="00DA360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No.32-105/2008:          Methods for capitalizing the sludge resulted from of biodegradable waste (from hydro storage tanks and wastewater treatment plants) in order to reduce environmental pollution – Agricolnam; (2008-2011), Responsabil : Conf. univ. Paullete Laura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Dumitraş Adelina, V.Singurean, I. Oroian, D.Zaharia, L.Holonec, 2008 – Concepte, soluţii şi modalităţi de reducere a poluări mediului, ISBN 978 – 973 – 647 – 636 -5, Editura Napoca Star Cluj – Napoca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Oroian I., Antonia Odagiu, I. Brasovean, P. Burduhos, 2009 - The Waste Management in Romania. A Case Study: WMS Implementation, ProEnvironment/ProMediu, vol. 2 (4), pISSN 1844 – 6698, eISSN 2066 – 1363, pag. 145 – 151 (235 – 241)</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Braşovean, I., I.Oroian, C.Iederan, C.Mihai, P.Burduhos, 2009 – Current environmental policy for development of waste management plan in Northwest </w:t>
            </w:r>
            <w:r w:rsidRPr="00892BB4">
              <w:rPr>
                <w:rFonts w:asciiTheme="minorHAnsi" w:eastAsia="Times New Roman" w:hAnsiTheme="minorHAnsi"/>
                <w:color w:val="008000"/>
                <w:sz w:val="18"/>
                <w:szCs w:val="18"/>
                <w:lang w:val="ro-RO" w:eastAsia="ro-RO"/>
              </w:rPr>
              <w:lastRenderedPageBreak/>
              <w:t>Region 6, Bulletin of University of Agricultural Sciences and Veterinary Medicine Cluj – Napoca, Agriculture, pISSN 1843 – 5246, eISSN 1843 – 5386, pag. 537</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 Oroian I., Antonia Odagiu, I. Braşovean, C. Iederan, P. Burduhos, 2009 - Unconventional Energy - a Romanian Perspective, Proceedings of the 3rd International Conference on Sustainable Energy &amp; Environmental Protection (SEEP), 11- 15 September Dublin/Irlanda, pag. 151 – 156</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5. Oroian, I., Antonia Odagiu, Adelina Dumitraş, I. Braşovean, Claudia Balint, 2008 – Solutions and concerns about hazardous waste management, în Concepte, soluţii şi modalităţi de reducere a poluări mediului, ISBN 978 – 973 – 647 – 636 -5, Editura Napoca Star Cluj – Napoca, pag. 256 – 262     6. Oroian, I. Aer pollution. Editura Omrigon GmbH, 2010. Austria.                                                                                                                                                                                                                                                        </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1.Polytechnic University Bucuresti</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2.Research Station - Valcea Fruit Development</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3.Research Institute of Energy and Design Bistrita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4.SC Oskar von Miller - Research Design Institute of thermal power equipment design.</w:t>
            </w:r>
          </w:p>
        </w:tc>
        <w:tc>
          <w:tcPr>
            <w:tcW w:w="1440" w:type="dxa"/>
            <w:shd w:val="clear" w:color="auto" w:fill="auto"/>
            <w:noWrap/>
          </w:tcPr>
          <w:p w:rsidR="007B555E" w:rsidRPr="00892BB4" w:rsidRDefault="007B555E" w:rsidP="006A0A23">
            <w:pPr>
              <w:spacing w:after="120" w:line="240" w:lineRule="auto"/>
              <w:rPr>
                <w:rStyle w:val="hps"/>
                <w:rFonts w:asciiTheme="minorHAnsi" w:hAnsiTheme="minorHAnsi"/>
                <w:color w:val="008000"/>
                <w:sz w:val="18"/>
                <w:szCs w:val="18"/>
              </w:rPr>
            </w:pPr>
          </w:p>
        </w:tc>
      </w:tr>
      <w:tr w:rsidR="007B555E" w:rsidRPr="00892BB4" w:rsidTr="007B555E">
        <w:trPr>
          <w:trHeight w:val="223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3.2.2. Ecological protection and recostruction</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3.2.2. Research Laboratory: Landscape designing and preparing using sustainable concepts – MANAGER conf dr. Adelina Dumitras</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Project PN2: Rationale and design  methodologies of experimental models to exploit the green areas and degraded land, reducing the environmental pollution impact in the context of the European platform for sustainable resource management and ecological restoration in accordance with EU norms and standards – director Adelina Dumitras</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Project PN: Implementation of modern design concepts and solutions, development and rehabilitation of green areas and restoration of degraded lands for </w:t>
            </w:r>
            <w:r w:rsidRPr="00892BB4">
              <w:rPr>
                <w:rFonts w:asciiTheme="minorHAnsi" w:eastAsia="Times New Roman" w:hAnsiTheme="minorHAnsi"/>
                <w:bCs/>
                <w:color w:val="993300"/>
                <w:sz w:val="18"/>
                <w:szCs w:val="18"/>
                <w:lang w:val="ro-RO" w:eastAsia="ro-RO"/>
              </w:rPr>
              <w:lastRenderedPageBreak/>
              <w:t>the conservation of natural biodiversity, with an impact on reducing environmental pollution – ECOLAND – director conf dr. Adelina Dumitras</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Project: research on the development and modernization of green areas in Romania with positive impact on the environment and the human environment – director prof dr. Maria Cantor.</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Project: Improving the techniques of multiplication and conservation of dendro-flower species germplasm used in ornamental ecosystems planning – project manager -  Conf dr. Adelina Dumitras</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1. Cantor Maria, Adelina Dumitraş, Zaharia D., Pop Rodica, Pop Ioana, 2007. Monitoring of floral species in collection of USAMV Cluj for preservation and utilization on the landscape. HortScience. Volume: 42, Issue: 4, Pages: 951-951.</w:t>
            </w:r>
          </w:p>
          <w:p w:rsidR="007B555E" w:rsidRPr="00892BB4" w:rsidRDefault="007B555E" w:rsidP="008D7F75">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Cantor Maria, Adelina Dumitraş, Zaharia D., Pop Rodica, Pop Ioana, 2007. Monitoring of floral species in collection of USAMV Cluj for preservation and utilization on the landscape. HortScience. Volume: 42, Issue: 4, Pages: 951-951, Supplement: Suppl. S.                                                                                                                                                                                                             </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2491"/>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3.3.2. Putting to good use environmental resources through agroturism</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 3.3.2 si E 3.3.3 Research Laboratory: Business Administration and Rural Development  –manager Conf dr. Felix ARION</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Project PD. Economic values use impact in the management plans of national and natural parks of romania – director lector dr. Diana Dumitras</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Project: Estimating the economic values of the national and natural parks of Romania – director lector dr. Diana Dumitras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Dumitras Diana E.; Arion Felix H.; Merce Emilian, 2011. A Brief Economic Assessment on the Valuation of National and Natural Parks: the Case of Romania. NOTULAE BOTANICAE HORTI AGROBOTANICI CLUJ-NAPOCA.Volume: 39 Issue: 1 Pages: 134-138</w:t>
            </w:r>
          </w:p>
          <w:p w:rsidR="007B555E" w:rsidRPr="00892BB4" w:rsidRDefault="007B555E" w:rsidP="008D7F75">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Kimberly S. Rollins, Diana Dumitras and Anita Castledine, 2008. An Analysis of Congestion Effects Across and Within Multiple Recreation Activities. CANADIAN JOURNAL OF AGRICULTURAL ECONOMICS-REVUE CANADIENNE D AGROECONOMIE.  Volume: 56, Issue: 1, Pages: 95-116                                                                                              </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University of Reno, Nevada</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295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color w:val="008000"/>
                <w:sz w:val="18"/>
                <w:szCs w:val="18"/>
                <w:lang w:val="ro-RO" w:eastAsia="ro-RO"/>
              </w:rPr>
              <w:t>E 3.3.3. Protecting areas and conserving the biodiversity             PN II 3.3.1 Biological, geological and ecological diversity at a local, regional and national level</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CENTER  - Ensuring the quality of life and the environmental protection Director : Prof.univ. Ioan Oroian </w:t>
            </w:r>
          </w:p>
        </w:tc>
        <w:tc>
          <w:tcPr>
            <w:tcW w:w="2795" w:type="dxa"/>
            <w:shd w:val="clear" w:color="auto" w:fill="auto"/>
          </w:tcPr>
          <w:p w:rsidR="007B555E" w:rsidRPr="00892BB4" w:rsidRDefault="007B555E" w:rsidP="00DA360D">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No. 31-025/2007: Scientific substantiation for the inclusion of the Cusma area (Bistrita-Nasaud county) in the European ecological network Natura 2000; Coordinator : PROOROCU MARIAN</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Marian PROOROCU, 2008: Protectia rezervatiilor naturale, (Arii naturale protejate)- ediţia revizuită, Ed. Academic Press, Cluj-Napoca, ISBN 978-973-744-057-0</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2.Marian PROOROCU, Antoanela POPOVICI, 2008: Impactul industriei asupra mediului, Ed. Academic Press, Cluj-Napoca, ISBN 978-973-744- 124-9</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 Proorocu M., Hategan R., Popovici A., 2008: Waste management</w:t>
            </w:r>
            <w:r w:rsidRPr="00892BB4">
              <w:rPr>
                <w:rFonts w:asciiTheme="minorHAnsi" w:eastAsia="Times New Roman" w:hAnsiTheme="minorHAnsi"/>
                <w:color w:val="008000"/>
                <w:sz w:val="18"/>
                <w:szCs w:val="18"/>
                <w:lang w:val="ro-RO" w:eastAsia="ro-RO"/>
              </w:rPr>
              <w:br/>
              <w:t>planning in 6 N-W Region, Romania, 35th International Conference of SSCHE, 115, Slovacia</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 Proorocu M., Popovici, Hategan R., Oroian I., 2008: Air pollution</w:t>
            </w:r>
            <w:r w:rsidRPr="00892BB4">
              <w:rPr>
                <w:rFonts w:asciiTheme="minorHAnsi" w:eastAsia="Times New Roman" w:hAnsiTheme="minorHAnsi"/>
                <w:color w:val="008000"/>
                <w:sz w:val="18"/>
                <w:szCs w:val="18"/>
                <w:lang w:val="ro-RO" w:eastAsia="ro-RO"/>
              </w:rPr>
              <w:br/>
              <w:t>monitoring in non-ferrous industry, case study Romplumb Baia Mare, Buletinul Universităţii de Ştiinţe Agricole şi Medicină Veterinară Cluj-Napoca, 65(2): 150-155</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5. Proorocu M., Beldean P., Fechete-Radu L., Oroian I., 2008: Scientific fundamentation of including the Cusma area within the ecologic network Nature 2000- creation of the premises for project development, ProEnvironment 1, 126 – 129                                                                                                                                                                                                                                                                                                                                                                                                                                    </w:t>
            </w:r>
          </w:p>
        </w:tc>
        <w:tc>
          <w:tcPr>
            <w:tcW w:w="2160" w:type="dxa"/>
            <w:shd w:val="clear" w:color="auto" w:fill="auto"/>
            <w:noWrap/>
          </w:tcPr>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 1. Enviromental Agency Cluj-Napoca</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Babes-Bolyai University, Cluj-Napoca</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3.Enviromental Agency  Bistrita NASAUD</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Marian Proorocu- </w:t>
            </w:r>
            <w:r w:rsidRPr="00892BB4">
              <w:rPr>
                <w:rFonts w:asciiTheme="minorHAnsi" w:eastAsia="Times New Roman" w:hAnsiTheme="minorHAnsi"/>
                <w:color w:val="008000"/>
                <w:sz w:val="18"/>
                <w:szCs w:val="18"/>
                <w:lang w:val="ro-RO" w:eastAsia="ro-RO"/>
              </w:rPr>
              <w:br/>
              <w:t>EU regulations of sustainable development, between opportunity and restriction" - Conference on Entrepreneurship, Business Environment and Sustainable Development– AMDD 2011</w:t>
            </w:r>
          </w:p>
        </w:tc>
      </w:tr>
      <w:tr w:rsidR="007B555E" w:rsidRPr="00892BB4" w:rsidTr="00235D31">
        <w:trPr>
          <w:trHeight w:val="115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E 3.3.3. Protecting areas and conserving the biodiversity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3.3.3 Eco-technologys to reconstruct and reabilitate; technologys to remedy </w:t>
            </w:r>
            <w:r w:rsidRPr="00892BB4">
              <w:rPr>
                <w:rFonts w:asciiTheme="minorHAnsi" w:eastAsia="Times New Roman" w:hAnsiTheme="minorHAnsi"/>
                <w:color w:val="008000"/>
                <w:sz w:val="18"/>
                <w:szCs w:val="18"/>
                <w:lang w:val="ro-RO" w:eastAsia="ro-RO"/>
              </w:rPr>
              <w:lastRenderedPageBreak/>
              <w:t>contaminated soils</w:t>
            </w:r>
          </w:p>
        </w:tc>
        <w:tc>
          <w:tcPr>
            <w:tcW w:w="1800" w:type="dxa"/>
            <w:shd w:val="clear" w:color="auto" w:fill="auto"/>
          </w:tcPr>
          <w:p w:rsidR="007B555E" w:rsidRDefault="007B555E" w:rsidP="00BA2A6F">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lastRenderedPageBreak/>
              <w:t xml:space="preserve">RESEARCH CENTER  - Ensuring the quality of life and the environmental protection Director : Prof.univ. Ioan Oroian </w:t>
            </w:r>
          </w:p>
          <w:p w:rsidR="007B555E" w:rsidRPr="00892BB4" w:rsidRDefault="007B555E" w:rsidP="00BA2A6F">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color w:val="008000"/>
                <w:sz w:val="18"/>
                <w:szCs w:val="18"/>
                <w:lang w:val="ro-RO" w:eastAsia="ro-RO"/>
              </w:rPr>
              <w:t xml:space="preserve">RESEARCH </w:t>
            </w:r>
            <w:r w:rsidRPr="00892BB4">
              <w:rPr>
                <w:rFonts w:asciiTheme="minorHAnsi" w:eastAsia="Times New Roman" w:hAnsiTheme="minorHAnsi"/>
                <w:bCs/>
                <w:color w:val="008000"/>
                <w:sz w:val="18"/>
                <w:szCs w:val="18"/>
                <w:lang w:val="ro-RO" w:eastAsia="ro-RO"/>
              </w:rPr>
              <w:t xml:space="preserve">LABORATORY for QUALITY OF LIFE </w:t>
            </w:r>
            <w:r w:rsidRPr="00892BB4">
              <w:rPr>
                <w:rFonts w:asciiTheme="minorHAnsi" w:eastAsia="Times New Roman" w:hAnsiTheme="minorHAnsi"/>
                <w:bCs/>
                <w:color w:val="008000"/>
                <w:sz w:val="18"/>
                <w:szCs w:val="18"/>
                <w:lang w:val="ro-RO" w:eastAsia="ro-RO"/>
              </w:rPr>
              <w:lastRenderedPageBreak/>
              <w:t>ENVIRONMENTAL and  PLANT PROTECTION Director : Antonia Odagiu</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xml:space="preserve">PNII- Parteneriate No. 51-045/2007: Sustainable exploitation of soil resources from protected areas by implementing green technologies and the development of monitoring and analysis methods compatible with European Union standards; Responsable USAMV Cluj: Paullete Laura </w:t>
            </w:r>
          </w:p>
        </w:tc>
        <w:tc>
          <w:tcPr>
            <w:tcW w:w="3330" w:type="dxa"/>
            <w:vMerge w:val="restart"/>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Miclean Mirela, Levei Erika, Gog Adriana, Ferenczi Ludovic, Majdik Cornelia, Puia Carmen, Roman Cecilia,2010. DETERMINATION OF TOTAL PETROLEUM HYDROCARBONS IN CONTAMINATED SOIL BY FTIR AND GC-FID METHODS, STUDIA UNIVERSITATIS BABES-BOLYAI CHEMIA, Volume: 55, Issue: 3, Pages: 83-91 1.   Erzsebet BUTA, Laura PAULETTE, Tania MIHĂIESCU, Mihai BUTA, </w:t>
            </w:r>
            <w:r w:rsidRPr="00892BB4">
              <w:rPr>
                <w:rFonts w:asciiTheme="minorHAnsi" w:eastAsia="Times New Roman" w:hAnsiTheme="minorHAnsi"/>
                <w:color w:val="008000"/>
                <w:sz w:val="18"/>
                <w:szCs w:val="18"/>
                <w:lang w:val="ro-RO" w:eastAsia="ro-RO"/>
              </w:rPr>
              <w:lastRenderedPageBreak/>
              <w:t>Maria CANTOR, 2011.The Influence of Heavy Metals on Growth and Development of Eichhornia crassipes Species, Cultivated in Contaminated Water, NOTULAE BOTANICAE HORTI AGROBOTANICI CLUJ-NAPOCA,Volume: 39 Issue: 2 Pages: 135-141</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OROIAN I., Laura PAULETTE, C. IEDERAN, I. BRASOVEAN, P. BURDUHOS, Claudia BALINT, 2009. Modalities of PM10 and PM2.5 Quantification in Environmental Air Using the Standardized Method, ProEnvironment 2,68 – 72</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     Gheorghe BLAGA, Laura PAULETTE, Ioana CĂTINAS, Ioan PĂCURAR, Mihai BUTA, Anca SOTROPA, Mihaela MĂRGINEAN, 2009.Enzimatic Activity of Soils and Waste Dump Material (Entiantrosoil) from Letca Surface Exploitation, Sălaj District, Bulletin UASVM Agriculture, 66 (1)/2009</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 Laura DOBOS, Carmen PUIA, 2009. The Methodology of Identification Bacteria Types from Oil Polluted Soils,Bulletin UASVM Agriculture, 66 (1)/2009</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5. Vasile Mihai CRIŞAN, Carmen PUIA, 2009. The Efficiency of the WWTP Zalau for the Parameters Chemical Oxygen Demand (COD), Biological Oxygen Demand (BOD) and Suspension Solids (SS),Bulletin UASVM Agriculture, 66 (2), 76-79</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Dumitras Adelina, Pop-Boanca Paunita, Oroian I., Singureanu V., Ilca Suciu T., Damian A. 2010. SOUND POLLUTION LEVEL REDUCTION IN CLUJ-NAPOCA PARKS BY INTRODUCTION OF NEW CONSTRUCTIVE ELEMENTS IN THE GENERAL CONCEPT OF LANDSCAPE </w:t>
            </w:r>
            <w:r w:rsidRPr="00892BB4">
              <w:rPr>
                <w:rFonts w:asciiTheme="minorHAnsi" w:eastAsia="Times New Roman" w:hAnsiTheme="minorHAnsi"/>
                <w:color w:val="008000"/>
                <w:sz w:val="18"/>
                <w:szCs w:val="18"/>
                <w:lang w:val="ro-RO" w:eastAsia="ro-RO"/>
              </w:rPr>
              <w:lastRenderedPageBreak/>
              <w:t>DESIGN, IHC Lisboa 2010, Science and horticulture for people, 28th International Horticultural Congress, august 22-27 August, Book of Abstracts, vol.I, pag.223.</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Dumitras A. F., Pop-Boanca P., Singureanu V., Damian A., Mazare G., Sabo G.M. Ilca-Suciu T., Moldovan G. I. 2010. LIFE QUALITY IMPROVEMENT IN ROMANIA’S CITY’S BY TRANSFORMATION OF VICINITY FORESTS IN FOREST-PARKS WITH MINIMUM INTERVENTIONS UPON THE NATURAL ENVIRONMENT, IHC Lisboa 2010, Science and horticulture for people, 28th International Horticultural Congress, August 22-27 August, Book of Abstracts, vol.I, pag.295.</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Dumitras, A., Mazăre, G., Damian, A., Pop, P., Z aharia, D., Oroian, I. and Ilca-Suciu, T. 2010. URBAN LANDSCAPE IN PUBLIC PLACES OF DENSE BUILT AREA. Acta Hort. (ISHS) 881:1081-1084, http://www.actahort.org/books/881/881_181.htm            </w:t>
            </w:r>
          </w:p>
          <w:p w:rsidR="007B555E" w:rsidRPr="00892BB4" w:rsidRDefault="007B555E" w:rsidP="008D7F75">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 Dumitras, A., Damian, A., Mazăre, G., Singureanu, V., Oroian, I., Zaharia, D. and Pop, P. 2010. LIVING WALLS AS TRANSITIONAL ELEMENT IN URBAN GROWTH. Acta Hort. (ISHS) 881:729-732, http://www.actahort.org/books/881/881_120.htm          </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5. Dumitras, A., Ilca-Suciu, T., Pop, P., Damian, A., Mazăre, G., Zaharia, D., Oroian, I., Singureanu, V. and Sabo, G. 2010. ROMANIAN URBAN LANDSCAPE, ANTAGONISM OR COOPERATION BETWEEN PUBLIC AND PRIVATE GREEN AREAS. Acta Hort. (ISHS) 881:351-354, http://www.actahort.org/books/881/881_51.htm            </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6. Dumitraş Adelina, Pop (Boancă) Păuniţa, V. Singureanu, 2008, Genetically pollution, organic agriculture and its impact upon environment, Rev. ProEnvironment, Journal of Documentation, Research and Profesional Training, nr. 1 vol. 1, ISSN 1844-6698, pag. 59-62.</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7. Pop (Boanca) Paunita Iuliana, Dumitras Adelina*, Singureanu Valentin, Clapa Doina, MAZARE Georgel, Ecological and aesthetic role of spontaneous flora in urban sustainable landscapes development. J. Plant Develop. 18(2011): 169-17.</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8. Păuniţa Iiuliana Pop (Boancă), Marcel Dîrja, Adelina Dumitraş, Dumitru Zaharia, Ioan Oroian. 2010. BIORETENTIA - INTEGRAREA GESTIONARII APELOR PLUVIALE IN</w:t>
            </w:r>
            <w:r w:rsidRPr="00892BB4">
              <w:rPr>
                <w:rFonts w:asciiTheme="minorHAnsi" w:eastAsia="Times New Roman" w:hAnsiTheme="minorHAnsi"/>
                <w:color w:val="000000"/>
                <w:sz w:val="18"/>
                <w:szCs w:val="18"/>
                <w:lang w:val="ro-RO" w:eastAsia="ro-RO"/>
              </w:rPr>
              <w:t xml:space="preserve"> </w:t>
            </w:r>
            <w:r w:rsidRPr="00892BB4">
              <w:rPr>
                <w:rFonts w:asciiTheme="minorHAnsi" w:eastAsia="Times New Roman" w:hAnsiTheme="minorHAnsi"/>
                <w:color w:val="008000"/>
                <w:sz w:val="18"/>
                <w:szCs w:val="18"/>
                <w:lang w:val="ro-RO" w:eastAsia="ro-RO"/>
              </w:rPr>
              <w:t xml:space="preserve">DESIGN-UL PEISAJULUI, buletinul “Lucrări ştiinţifice USAMV Iaşi, seria Horticultură” vol. 53/2010. </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1.University  Alexandru Ioan Cuza Iasi</w:t>
            </w:r>
            <w:r w:rsidRPr="00892BB4">
              <w:rPr>
                <w:rFonts w:asciiTheme="minorHAnsi" w:eastAsia="Times New Roman" w:hAnsiTheme="minorHAnsi"/>
                <w:color w:val="008000"/>
                <w:sz w:val="18"/>
                <w:szCs w:val="18"/>
                <w:lang w:val="ro-RO" w:eastAsia="ro-RO"/>
              </w:rPr>
              <w:br/>
              <w:t xml:space="preserve">2 Statione for Vegetable Researchand development   BACAU </w:t>
            </w:r>
            <w:r w:rsidRPr="00892BB4">
              <w:rPr>
                <w:rFonts w:asciiTheme="minorHAnsi" w:eastAsia="Times New Roman" w:hAnsiTheme="minorHAnsi"/>
                <w:color w:val="008000"/>
                <w:sz w:val="18"/>
                <w:szCs w:val="18"/>
                <w:lang w:val="ro-RO" w:eastAsia="ro-RO"/>
              </w:rPr>
              <w:br/>
              <w:t>3.Institut  for Biological Research IASI</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235D31">
        <w:trPr>
          <w:trHeight w:val="2707"/>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PNII PARTENERIATE  No. 31-080/2007: Bioremediation of soils contaminated with products from the petroleum industry for reintegrating them into the socio-economic circuit; (2007-2010), Coordinator USAMV CLUJ: CARMEN PUIA</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1.INCD-INOE2000 Branch Research Institute for Analytical Instrumentation Cluj                                               2 National Research Institut and Development for Optoelectronics INOE 2000 - Bucharest                        3.Regional Major Center Prevention  for Industrial Accidents Ploiesti ROMANIA          4.NORWEST Agency Cluj-Napoca </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235D31">
        <w:trPr>
          <w:trHeight w:val="2374"/>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CAPACITĂŢI - Modul III, Bilateral Cooperation  project ROMOLAND, nr.425/15.06.2010: Rationale and design methodologies of experimental models to exploit the green and degraded with impact on reducing pollution in the context of European integration platform for management and ecological sustainable resource restoration, in accordance with EU norms and standards; Director:  Adelina Dumitras</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Default="007B555E" w:rsidP="006A0A23">
            <w:pPr>
              <w:spacing w:after="120" w:line="240" w:lineRule="auto"/>
              <w:rPr>
                <w:rFonts w:asciiTheme="minorHAnsi" w:eastAsia="Times New Roman" w:hAnsiTheme="minorHAnsi"/>
                <w:color w:val="008000"/>
                <w:sz w:val="18"/>
                <w:szCs w:val="18"/>
                <w:lang w:val="ro-RO" w:eastAsia="ro-RO"/>
              </w:rPr>
            </w:pPr>
            <w:r>
              <w:rPr>
                <w:rFonts w:asciiTheme="minorHAnsi" w:eastAsia="Times New Roman" w:hAnsiTheme="minorHAnsi"/>
                <w:color w:val="008000"/>
                <w:sz w:val="18"/>
                <w:szCs w:val="18"/>
                <w:lang w:val="ro-RO" w:eastAsia="ro-RO"/>
              </w:rPr>
              <w:t>1</w:t>
            </w:r>
            <w:r w:rsidRPr="00892BB4">
              <w:rPr>
                <w:rFonts w:asciiTheme="minorHAnsi" w:eastAsia="Times New Roman" w:hAnsiTheme="minorHAnsi"/>
                <w:color w:val="008000"/>
                <w:sz w:val="18"/>
                <w:szCs w:val="18"/>
                <w:lang w:val="ro-RO" w:eastAsia="ro-RO"/>
              </w:rPr>
              <w:t xml:space="preserve">. Research Station for Fruit Growing CLUJ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Forest Research Institute Bucharest</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Partners: </w:t>
            </w:r>
          </w:p>
          <w:p w:rsidR="007B555E"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1.University Babes-Bolyai, Cluj-Napoca </w:t>
            </w:r>
          </w:p>
          <w:p w:rsidR="007B555E"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 SC ELECTRONIC APRIL Special Electronic Devices   SRL </w:t>
            </w:r>
          </w:p>
          <w:p w:rsidR="007B555E"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ROMANIA: U.S.A.M.V. Cluj-Napoca and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MOLDOVA: Chisinau Botanical Garden (Institute).</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235D31">
        <w:trPr>
          <w:trHeight w:val="52"/>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hAnsiTheme="minorHAnsi"/>
                <w:color w:val="993366"/>
                <w:sz w:val="18"/>
                <w:szCs w:val="18"/>
              </w:rPr>
            </w:pPr>
            <w:r w:rsidRPr="00892BB4">
              <w:rPr>
                <w:rFonts w:asciiTheme="minorHAnsi" w:hAnsiTheme="minorHAnsi"/>
                <w:color w:val="993366"/>
                <w:sz w:val="18"/>
                <w:szCs w:val="18"/>
                <w:u w:val="single"/>
              </w:rPr>
              <w:t xml:space="preserve">4. </w:t>
            </w:r>
            <w:r w:rsidRPr="00892BB4">
              <w:rPr>
                <w:rFonts w:asciiTheme="minorHAnsi" w:hAnsiTheme="minorHAnsi"/>
                <w:color w:val="993366"/>
                <w:sz w:val="18"/>
                <w:szCs w:val="18"/>
              </w:rPr>
              <w:t>HEALTH</w:t>
            </w:r>
          </w:p>
          <w:p w:rsidR="007B555E" w:rsidRPr="00892BB4" w:rsidRDefault="007B555E" w:rsidP="006A0A23">
            <w:pPr>
              <w:tabs>
                <w:tab w:val="left" w:pos="1828"/>
              </w:tabs>
              <w:spacing w:after="120" w:line="240" w:lineRule="auto"/>
              <w:ind w:right="-67"/>
              <w:rPr>
                <w:rFonts w:asciiTheme="minorHAnsi" w:hAnsiTheme="minorHAnsi"/>
                <w:color w:val="993366"/>
                <w:sz w:val="18"/>
                <w:szCs w:val="18"/>
              </w:rPr>
            </w:pPr>
            <w:r w:rsidRPr="00892BB4">
              <w:rPr>
                <w:rFonts w:asciiTheme="minorHAnsi" w:hAnsiTheme="minorHAnsi"/>
                <w:color w:val="993366"/>
                <w:sz w:val="18"/>
                <w:szCs w:val="18"/>
              </w:rPr>
              <w:t>E.4.1.Researching experimentala biomedicine</w:t>
            </w:r>
          </w:p>
          <w:p w:rsidR="007B555E" w:rsidRPr="00892BB4" w:rsidRDefault="007B555E" w:rsidP="006A0A23">
            <w:pPr>
              <w:tabs>
                <w:tab w:val="left" w:pos="1828"/>
              </w:tabs>
              <w:spacing w:after="120" w:line="240" w:lineRule="auto"/>
              <w:ind w:right="-67"/>
              <w:rPr>
                <w:rFonts w:asciiTheme="minorHAnsi" w:hAnsiTheme="minorHAnsi"/>
                <w:color w:val="993366"/>
                <w:sz w:val="18"/>
                <w:szCs w:val="18"/>
              </w:rPr>
            </w:pPr>
            <w:r w:rsidRPr="00892BB4">
              <w:rPr>
                <w:rFonts w:asciiTheme="minorHAnsi" w:hAnsiTheme="minorHAnsi"/>
                <w:color w:val="993366"/>
                <w:sz w:val="18"/>
                <w:szCs w:val="18"/>
              </w:rPr>
              <w:t>E.4.1.4. Nano- and  micro inovating structures and materials used in molecular diagnostics and therapy ( targeted drug delivery)</w:t>
            </w:r>
          </w:p>
          <w:p w:rsidR="007B555E" w:rsidRPr="00892BB4" w:rsidRDefault="007B555E" w:rsidP="006A0A23">
            <w:pPr>
              <w:pStyle w:val="NoSpacing"/>
              <w:tabs>
                <w:tab w:val="left" w:pos="1828"/>
              </w:tabs>
              <w:spacing w:after="120"/>
              <w:ind w:right="-67"/>
              <w:rPr>
                <w:rFonts w:asciiTheme="minorHAnsi" w:hAnsiTheme="minorHAnsi"/>
                <w:color w:val="993366"/>
                <w:sz w:val="18"/>
                <w:szCs w:val="18"/>
              </w:rPr>
            </w:pPr>
            <w:r w:rsidRPr="00892BB4">
              <w:rPr>
                <w:rFonts w:asciiTheme="minorHAnsi" w:hAnsiTheme="minorHAnsi"/>
                <w:color w:val="993366"/>
                <w:sz w:val="18"/>
                <w:szCs w:val="18"/>
              </w:rPr>
              <w:t xml:space="preserve">4.1.1 Developing the knowledge of the human beeing’s  integrative biological </w:t>
            </w:r>
            <w:r w:rsidRPr="00892BB4">
              <w:rPr>
                <w:rFonts w:asciiTheme="minorHAnsi" w:hAnsiTheme="minorHAnsi"/>
                <w:color w:val="993366"/>
                <w:sz w:val="18"/>
                <w:szCs w:val="18"/>
              </w:rPr>
              <w:lastRenderedPageBreak/>
              <w:t>systems</w:t>
            </w:r>
          </w:p>
        </w:tc>
        <w:tc>
          <w:tcPr>
            <w:tcW w:w="1800" w:type="dxa"/>
            <w:shd w:val="clear" w:color="auto" w:fill="auto"/>
          </w:tcPr>
          <w:p w:rsidR="007B555E" w:rsidRPr="00892BB4" w:rsidRDefault="007B555E" w:rsidP="006A0A23">
            <w:pPr>
              <w:spacing w:after="120" w:line="240" w:lineRule="auto"/>
              <w:rPr>
                <w:rFonts w:asciiTheme="minorHAnsi" w:hAnsiTheme="minorHAnsi"/>
                <w:color w:val="993366"/>
                <w:sz w:val="18"/>
                <w:szCs w:val="18"/>
                <w:lang w:val="fr-FR"/>
              </w:rPr>
            </w:pPr>
            <w:r w:rsidRPr="00892BB4">
              <w:rPr>
                <w:rStyle w:val="hps"/>
                <w:rFonts w:asciiTheme="minorHAnsi" w:hAnsiTheme="minorHAnsi"/>
                <w:color w:val="993366"/>
                <w:sz w:val="18"/>
                <w:szCs w:val="18"/>
              </w:rPr>
              <w:lastRenderedPageBreak/>
              <w:t>License laboratory:</w:t>
            </w:r>
            <w:r w:rsidRPr="00892BB4">
              <w:rPr>
                <w:rFonts w:asciiTheme="minorHAnsi" w:hAnsiTheme="minorHAnsi"/>
                <w:color w:val="993366"/>
                <w:sz w:val="18"/>
                <w:szCs w:val="18"/>
              </w:rPr>
              <w:br/>
            </w:r>
            <w:r w:rsidRPr="00892BB4">
              <w:rPr>
                <w:rStyle w:val="hps"/>
                <w:rFonts w:asciiTheme="minorHAnsi" w:hAnsiTheme="minorHAnsi"/>
                <w:color w:val="993366"/>
                <w:sz w:val="18"/>
                <w:szCs w:val="18"/>
              </w:rPr>
              <w:t>Cell cultures</w:t>
            </w:r>
          </w:p>
        </w:tc>
        <w:tc>
          <w:tcPr>
            <w:tcW w:w="2795" w:type="dxa"/>
            <w:shd w:val="clear" w:color="auto" w:fill="auto"/>
          </w:tcPr>
          <w:p w:rsidR="007B555E" w:rsidRPr="00892BB4" w:rsidRDefault="007B555E" w:rsidP="00DA360D">
            <w:pPr>
              <w:pStyle w:val="Heading2"/>
              <w:spacing w:after="120"/>
              <w:jc w:val="left"/>
              <w:rPr>
                <w:rFonts w:asciiTheme="minorHAnsi" w:hAnsiTheme="minorHAnsi"/>
                <w:b w:val="0"/>
                <w:bCs/>
                <w:color w:val="993366"/>
                <w:sz w:val="18"/>
                <w:szCs w:val="18"/>
              </w:rPr>
            </w:pPr>
            <w:r w:rsidRPr="00892BB4">
              <w:rPr>
                <w:rFonts w:asciiTheme="minorHAnsi" w:hAnsiTheme="minorHAnsi"/>
                <w:b w:val="0"/>
                <w:color w:val="993366"/>
                <w:sz w:val="18"/>
                <w:szCs w:val="18"/>
              </w:rPr>
              <w:t xml:space="preserve">4.1./E.4.1.4./4.1.1. The contribution of imaging in assessing the effectiveness of regenerative therapies based on nanotechnology and medical and economic implications; </w:t>
            </w:r>
            <w:r w:rsidRPr="00892BB4">
              <w:rPr>
                <w:rFonts w:asciiTheme="minorHAnsi" w:hAnsiTheme="minorHAnsi"/>
                <w:b w:val="0"/>
                <w:bCs/>
                <w:color w:val="993366"/>
                <w:sz w:val="18"/>
                <w:szCs w:val="18"/>
                <w:lang w:val="fr-FR"/>
              </w:rPr>
              <w:t xml:space="preserve">Miclea Ileana - </w:t>
            </w:r>
            <w:r w:rsidRPr="00892BB4">
              <w:rPr>
                <w:rStyle w:val="hps"/>
                <w:rFonts w:asciiTheme="minorHAnsi" w:hAnsiTheme="minorHAnsi"/>
                <w:b w:val="0"/>
                <w:color w:val="993366"/>
                <w:sz w:val="18"/>
                <w:szCs w:val="18"/>
              </w:rPr>
              <w:t>Responsible</w:t>
            </w:r>
            <w:r w:rsidRPr="00892BB4">
              <w:rPr>
                <w:rStyle w:val="shorttext"/>
                <w:rFonts w:asciiTheme="minorHAnsi" w:hAnsiTheme="minorHAnsi"/>
                <w:b w:val="0"/>
                <w:color w:val="993366"/>
                <w:sz w:val="18"/>
                <w:szCs w:val="18"/>
              </w:rPr>
              <w:t xml:space="preserve"> </w:t>
            </w:r>
            <w:r w:rsidRPr="00892BB4">
              <w:rPr>
                <w:rStyle w:val="hps"/>
                <w:rFonts w:asciiTheme="minorHAnsi" w:hAnsiTheme="minorHAnsi"/>
                <w:b w:val="0"/>
                <w:color w:val="993366"/>
                <w:sz w:val="18"/>
                <w:szCs w:val="18"/>
              </w:rPr>
              <w:t>partner;</w:t>
            </w:r>
          </w:p>
          <w:p w:rsidR="007B555E" w:rsidRPr="00892BB4" w:rsidRDefault="007B555E" w:rsidP="00DA360D">
            <w:pPr>
              <w:pStyle w:val="NoSpacing"/>
              <w:spacing w:after="120"/>
              <w:rPr>
                <w:rFonts w:asciiTheme="minorHAnsi" w:hAnsiTheme="minorHAnsi"/>
                <w:color w:val="993366"/>
                <w:sz w:val="18"/>
                <w:szCs w:val="18"/>
                <w:lang w:val="fr-FR"/>
              </w:rPr>
            </w:pPr>
            <w:r w:rsidRPr="00892BB4">
              <w:rPr>
                <w:rFonts w:asciiTheme="minorHAnsi" w:hAnsiTheme="minorHAnsi"/>
                <w:color w:val="993366"/>
                <w:sz w:val="18"/>
                <w:szCs w:val="18"/>
              </w:rPr>
              <w:t>E 4.1.1. Farm animals genotyping - Prof. Vlaic Augustin</w:t>
            </w:r>
          </w:p>
        </w:tc>
        <w:tc>
          <w:tcPr>
            <w:tcW w:w="3330" w:type="dxa"/>
            <w:shd w:val="clear" w:color="auto" w:fill="auto"/>
          </w:tcPr>
          <w:p w:rsidR="007B555E" w:rsidRPr="00892BB4" w:rsidRDefault="007B555E" w:rsidP="006A0A23">
            <w:pPr>
              <w:spacing w:after="120" w:line="240" w:lineRule="auto"/>
              <w:rPr>
                <w:rFonts w:asciiTheme="minorHAnsi" w:hAnsiTheme="minorHAnsi"/>
                <w:color w:val="993366"/>
                <w:sz w:val="18"/>
                <w:szCs w:val="18"/>
              </w:rPr>
            </w:pPr>
          </w:p>
        </w:tc>
        <w:tc>
          <w:tcPr>
            <w:tcW w:w="2160" w:type="dxa"/>
            <w:shd w:val="clear" w:color="auto" w:fill="auto"/>
            <w:noWrap/>
          </w:tcPr>
          <w:p w:rsidR="007B555E" w:rsidRPr="00892BB4" w:rsidRDefault="007B555E" w:rsidP="006A0A23">
            <w:pPr>
              <w:pStyle w:val="Heading3"/>
              <w:spacing w:before="0" w:after="120" w:line="240" w:lineRule="auto"/>
              <w:rPr>
                <w:rFonts w:asciiTheme="minorHAnsi" w:hAnsiTheme="minorHAnsi"/>
                <w:b w:val="0"/>
                <w:color w:val="993366"/>
                <w:sz w:val="18"/>
                <w:szCs w:val="18"/>
              </w:rPr>
            </w:pPr>
            <w:r w:rsidRPr="00892BB4">
              <w:rPr>
                <w:rFonts w:asciiTheme="minorHAnsi" w:hAnsiTheme="minorHAnsi"/>
                <w:b w:val="0"/>
                <w:color w:val="993366"/>
                <w:sz w:val="18"/>
                <w:szCs w:val="18"/>
              </w:rPr>
              <w:t>Proposal project:</w:t>
            </w:r>
          </w:p>
          <w:p w:rsidR="007B555E" w:rsidRPr="00892BB4" w:rsidRDefault="007B555E" w:rsidP="006A0A23">
            <w:pPr>
              <w:spacing w:after="120" w:line="240" w:lineRule="auto"/>
              <w:rPr>
                <w:rFonts w:asciiTheme="minorHAnsi" w:hAnsiTheme="minorHAnsi"/>
                <w:bCs/>
                <w:color w:val="993366"/>
                <w:sz w:val="18"/>
                <w:szCs w:val="18"/>
              </w:rPr>
            </w:pPr>
            <w:r w:rsidRPr="00892BB4">
              <w:rPr>
                <w:rStyle w:val="hps"/>
                <w:rFonts w:asciiTheme="minorHAnsi" w:hAnsiTheme="minorHAnsi"/>
                <w:color w:val="993366"/>
                <w:sz w:val="18"/>
                <w:szCs w:val="18"/>
              </w:rPr>
              <w:t>Responsible</w:t>
            </w:r>
            <w:r w:rsidRPr="00892BB4">
              <w:rPr>
                <w:rStyle w:val="shorttext"/>
                <w:rFonts w:asciiTheme="minorHAnsi" w:hAnsiTheme="minorHAnsi"/>
                <w:color w:val="993366"/>
                <w:sz w:val="18"/>
                <w:szCs w:val="18"/>
              </w:rPr>
              <w:t xml:space="preserve"> </w:t>
            </w:r>
            <w:r w:rsidRPr="00892BB4">
              <w:rPr>
                <w:rStyle w:val="hps"/>
                <w:rFonts w:asciiTheme="minorHAnsi" w:hAnsiTheme="minorHAnsi"/>
                <w:color w:val="993366"/>
                <w:sz w:val="18"/>
                <w:szCs w:val="18"/>
              </w:rPr>
              <w:t>partner</w:t>
            </w:r>
            <w:r w:rsidRPr="00892BB4">
              <w:rPr>
                <w:rFonts w:asciiTheme="minorHAnsi" w:hAnsiTheme="minorHAnsi"/>
                <w:bCs/>
                <w:color w:val="993366"/>
                <w:sz w:val="18"/>
                <w:szCs w:val="18"/>
              </w:rPr>
              <w:t xml:space="preserve"> </w:t>
            </w:r>
            <w:r w:rsidRPr="00892BB4">
              <w:rPr>
                <w:rFonts w:asciiTheme="minorHAnsi" w:hAnsiTheme="minorHAnsi"/>
                <w:bCs/>
                <w:color w:val="993366"/>
                <w:sz w:val="18"/>
                <w:szCs w:val="18"/>
              </w:rPr>
              <w:br/>
              <w:t>USAMV Cluj-Napoca</w:t>
            </w:r>
          </w:p>
          <w:p w:rsidR="007B555E" w:rsidRPr="00892BB4" w:rsidRDefault="007B555E" w:rsidP="006A0A23">
            <w:pPr>
              <w:spacing w:after="120" w:line="240" w:lineRule="auto"/>
              <w:rPr>
                <w:rFonts w:asciiTheme="minorHAnsi" w:hAnsiTheme="minorHAnsi"/>
                <w:bCs/>
                <w:color w:val="993366"/>
                <w:sz w:val="18"/>
                <w:szCs w:val="18"/>
              </w:rPr>
            </w:pPr>
            <w:r w:rsidRPr="00892BB4">
              <w:rPr>
                <w:rStyle w:val="hps"/>
                <w:rFonts w:asciiTheme="minorHAnsi" w:hAnsiTheme="minorHAnsi"/>
                <w:color w:val="993366"/>
                <w:sz w:val="18"/>
                <w:szCs w:val="18"/>
              </w:rPr>
              <w:t>Coordinating</w:t>
            </w:r>
            <w:r w:rsidRPr="00892BB4">
              <w:rPr>
                <w:rStyle w:val="hps"/>
                <w:rFonts w:asciiTheme="minorHAnsi" w:hAnsiTheme="minorHAnsi"/>
                <w:color w:val="993366"/>
                <w:sz w:val="18"/>
                <w:szCs w:val="18"/>
              </w:rPr>
              <w:br/>
            </w:r>
            <w:r w:rsidRPr="00892BB4">
              <w:rPr>
                <w:rFonts w:asciiTheme="minorHAnsi" w:hAnsiTheme="minorHAnsi"/>
                <w:bCs/>
                <w:color w:val="993366"/>
                <w:sz w:val="18"/>
                <w:szCs w:val="18"/>
              </w:rPr>
              <w:t>UMF Cluj-Napoca</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993366"/>
                <w:sz w:val="18"/>
                <w:szCs w:val="18"/>
                <w:lang w:val="ro-RO" w:eastAsia="ro-RO"/>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85775C">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E 4.1.3 /4.1.3 Investigation and interventional methods based on genomics and proteomics molecular and cellular medicine</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RESEARCH CENTER FOR FOOD BIOCHEMISTRY AND BIOTECHNOLOGY</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Director: Professor. Carmen Socaciu</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II-RU-TD 456/2007:                                                                                                                                                                                                             Evaluation In vitro  of cytotoxic action  / or genotoxic properties of plant protection products and food additives; (2007-2008);</w:t>
            </w:r>
          </w:p>
          <w:p w:rsidR="007B555E" w:rsidRPr="00892BB4" w:rsidRDefault="007B555E" w:rsidP="00DA360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CEEX M1 180/2006:                                                                                                                                                                                             Developing an understanding biological molecular models involved in prostate cancer; </w:t>
            </w:r>
          </w:p>
          <w:p w:rsidR="007B555E" w:rsidRPr="00892BB4" w:rsidRDefault="007B555E" w:rsidP="00DA360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Coordinator: Ramona Laslo</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Pintea Adela, Rugina Dumitrita, Pop Raluca, Bunea Andrea, Socaciu Carmen, Diehl Horst A., 2011. Antioxidant Effect of Trans-Resveratrol in Cultured Human Retinal Pigment Epithelial Cells, JOURNAL OF OCULAR PHARMACOLOGY AND THERAPEUTICS, Volume: 27, Issue: 4, Pages: 315-321  </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 CORNELIA BRAICU, IOANA BERINDAN-NEAGOE, VERONICA SANDA CHEDEA, LOREDANA BALACESCU, IOANA BRIE, OLGA SORITAU, CARMEN SOCACIU, ALEXANDRU IRIMIE, 2010. INDIVIDUAL AND COMBINED CYTOTOXIC EFFECTS OF THE MAJOR FOUR AFLATOXINS IN DIFFERENT IN VITRO STABILIZED SYSTEMS, Journal of food biochemistry, Volume 34, Issue 5, pages 1079–1090   </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 Dragan S., Socaciu C., Gergen I., Mancas S., Ursoniu S., Velirnirovici D., Otiman G., Rada M., 2007.Study of reversibility of the metabolic syndrome and insulin resistance: The ANTIATERO-ALIM study,NEW HORIZONS IN CORONARY ARTERY DISEASE,Pages: 259-263</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4.CORNELIA BRAICU, DUMITRITA RUGINA, VERONICA SANDA CHEDEA, OANA TUDORAN, OVIDIU BALACESCU, IOANA NEAGOE, CARMEN SOCACIU, 2010. PROTECTIVE ACTION OF DIFFERENT NATURAL FLAVAN-3-OLS AGAINST AFLATOXIN B(1)-RELATED CYTOTOXICITY, Journal of food biochemistry, Volume 34, Issue 3, pages 595–610</w:t>
            </w:r>
          </w:p>
          <w:p w:rsidR="007B555E" w:rsidRPr="00892BB4" w:rsidRDefault="007B555E" w:rsidP="0068771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5.PINTEA ADELA, RUGIN</w:t>
            </w:r>
            <w:r w:rsidRPr="00892BB4">
              <w:rPr>
                <w:rFonts w:ascii="Times New Roman" w:eastAsia="Times New Roman" w:hAnsi="Times New Roman"/>
                <w:color w:val="008000"/>
                <w:sz w:val="18"/>
                <w:szCs w:val="18"/>
                <w:lang w:val="ro-RO" w:eastAsia="ro-RO"/>
              </w:rPr>
              <w:t>Ǎ</w:t>
            </w:r>
            <w:r w:rsidRPr="00892BB4">
              <w:rPr>
                <w:rFonts w:asciiTheme="minorHAnsi" w:eastAsia="Times New Roman" w:hAnsiTheme="minorHAnsi"/>
                <w:color w:val="008000"/>
                <w:sz w:val="18"/>
                <w:szCs w:val="18"/>
                <w:lang w:val="ro-RO" w:eastAsia="ro-RO"/>
              </w:rPr>
              <w:t xml:space="preserve"> DUMITRIŢA, PÂRLOG RALUCA, SOCACIU CARMEN, 2011.Catechin-rich green tea extract modulates the oxidative status of human </w:t>
            </w:r>
            <w:r w:rsidRPr="00892BB4">
              <w:rPr>
                <w:rFonts w:asciiTheme="minorHAnsi" w:eastAsia="Times New Roman" w:hAnsiTheme="minorHAnsi"/>
                <w:color w:val="008000"/>
                <w:sz w:val="18"/>
                <w:szCs w:val="18"/>
                <w:lang w:val="ro-RO" w:eastAsia="ro-RO"/>
              </w:rPr>
              <w:lastRenderedPageBreak/>
              <w:t xml:space="preserve">retinal pigment epithelial cells,ROMANIAN BIOTECHNOLOGICAL LETTERS, Vol. 15, No.1, 2010, p. 4964-4978                                                                                                                                                                                                                                                                                                                                                                                                                       </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xml:space="preserve">Babes-Bolyai  University from Cluj-Napoca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Medical University Cluj-Napoca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Oncology Institute Cluj-Napoca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University of Oradea</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133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hAnsiTheme="minorHAnsi"/>
                <w:color w:val="0000FF"/>
                <w:sz w:val="18"/>
                <w:szCs w:val="18"/>
              </w:rPr>
              <w:t>4.1.1. 4. Relationships between environment -human-animal - parasite in zoonotic diseases</w:t>
            </w:r>
          </w:p>
        </w:tc>
        <w:tc>
          <w:tcPr>
            <w:tcW w:w="1800" w:type="dxa"/>
            <w:shd w:val="clear" w:color="auto" w:fill="auto"/>
          </w:tcPr>
          <w:p w:rsidR="007B555E" w:rsidRPr="00892BB4" w:rsidRDefault="007B555E" w:rsidP="0085775C">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Research Center: The surveillance, diagnosis and control of zoonoses</w:t>
            </w:r>
          </w:p>
          <w:p w:rsidR="007B555E" w:rsidRPr="00892BB4" w:rsidRDefault="007B555E" w:rsidP="0085775C">
            <w:pPr>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rPr>
              <w:t>Director: Prof. dr. Vasile Cozma</w:t>
            </w:r>
          </w:p>
          <w:p w:rsidR="007B555E" w:rsidRPr="00892BB4" w:rsidRDefault="007B555E" w:rsidP="006A0A23">
            <w:pPr>
              <w:spacing w:after="120" w:line="240" w:lineRule="auto"/>
              <w:rPr>
                <w:rFonts w:asciiTheme="minorHAnsi" w:eastAsia="Times New Roman" w:hAnsiTheme="minorHAnsi"/>
                <w:bCs/>
                <w:color w:val="0000FF"/>
                <w:sz w:val="18"/>
                <w:szCs w:val="18"/>
                <w:lang w:val="en-GB"/>
              </w:rPr>
            </w:pPr>
          </w:p>
        </w:tc>
        <w:tc>
          <w:tcPr>
            <w:tcW w:w="2795" w:type="dxa"/>
            <w:shd w:val="clear" w:color="auto" w:fill="auto"/>
          </w:tcPr>
          <w:p w:rsidR="007B555E" w:rsidRPr="00892BB4" w:rsidRDefault="007B555E" w:rsidP="0085775C">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Establishing a</w:t>
            </w:r>
            <w:r w:rsidRPr="00892BB4">
              <w:rPr>
                <w:rFonts w:asciiTheme="minorHAnsi" w:eastAsia="Times New Roman" w:hAnsiTheme="minorHAnsi"/>
                <w:color w:val="0000FF"/>
                <w:sz w:val="18"/>
                <w:szCs w:val="18"/>
                <w:shd w:val="clear" w:color="auto" w:fill="FFFFFF" w:themeFill="background1"/>
              </w:rPr>
              <w:t xml:space="preserve"> </w:t>
            </w:r>
            <w:r w:rsidRPr="00892BB4">
              <w:rPr>
                <w:rFonts w:asciiTheme="minorHAnsi" w:eastAsia="Times New Roman" w:hAnsiTheme="minorHAnsi"/>
                <w:color w:val="0000FF"/>
                <w:sz w:val="18"/>
                <w:szCs w:val="18"/>
              </w:rPr>
              <w:t>national network for studying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parasitic zoonoses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food safety implications; </w:t>
            </w:r>
            <w:r w:rsidRPr="00892BB4">
              <w:rPr>
                <w:rFonts w:asciiTheme="minorHAnsi" w:hAnsiTheme="minorHAnsi"/>
                <w:color w:val="0000FF"/>
                <w:sz w:val="18"/>
                <w:szCs w:val="18"/>
                <w:lang w:val="en-GB"/>
              </w:rPr>
              <w:t xml:space="preserve">Program CEEX, </w:t>
            </w:r>
            <w:r w:rsidRPr="00892BB4">
              <w:rPr>
                <w:rFonts w:asciiTheme="minorHAnsi" w:hAnsiTheme="minorHAnsi"/>
                <w:color w:val="0000FF"/>
                <w:sz w:val="18"/>
                <w:szCs w:val="18"/>
              </w:rPr>
              <w:t>Modul 3 (2006-2007)</w:t>
            </w:r>
          </w:p>
          <w:p w:rsidR="007B555E" w:rsidRPr="00892BB4" w:rsidRDefault="007B555E" w:rsidP="0085775C">
            <w:pPr>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Interdisciplinary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evaluation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optimization methods of screening, diagnosis and treatment of human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animal cystic echinoco-cosis and trichinellosis in the center and north-western Romania; </w:t>
            </w:r>
            <w:r w:rsidRPr="00892BB4">
              <w:rPr>
                <w:rFonts w:asciiTheme="minorHAnsi" w:hAnsiTheme="minorHAnsi"/>
                <w:color w:val="0000FF"/>
                <w:sz w:val="18"/>
                <w:szCs w:val="18"/>
              </w:rPr>
              <w:t xml:space="preserve">Grant </w:t>
            </w:r>
            <w:r w:rsidRPr="00892BB4">
              <w:rPr>
                <w:rFonts w:asciiTheme="minorHAnsi" w:hAnsiTheme="minorHAnsi"/>
                <w:color w:val="0000FF"/>
                <w:sz w:val="18"/>
                <w:szCs w:val="18"/>
                <w:lang w:val="it-IT"/>
              </w:rPr>
              <w:t xml:space="preserve">CEEX, </w:t>
            </w:r>
            <w:r w:rsidRPr="00892BB4">
              <w:rPr>
                <w:rFonts w:asciiTheme="minorHAnsi" w:hAnsiTheme="minorHAnsi"/>
                <w:color w:val="0000FF"/>
                <w:sz w:val="18"/>
                <w:szCs w:val="18"/>
              </w:rPr>
              <w:t>Modul 1 – (2006-2008).</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Prof. dr. Vasile. Cozma</w:t>
            </w:r>
          </w:p>
        </w:tc>
        <w:tc>
          <w:tcPr>
            <w:tcW w:w="333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Helminth parasites of reptiles (Reptilia) in Romania.</w:t>
            </w:r>
            <w:r w:rsidRPr="00892BB4">
              <w:rPr>
                <w:rFonts w:asciiTheme="minorHAnsi" w:hAnsiTheme="minorHAnsi"/>
                <w:color w:val="0000FF"/>
                <w:sz w:val="18"/>
                <w:szCs w:val="18"/>
              </w:rPr>
              <w:t xml:space="preserve">, Mihalca AD, Gherman C, Ghira I, Cozma V., </w:t>
            </w:r>
            <w:r w:rsidRPr="00892BB4">
              <w:rPr>
                <w:rStyle w:val="jrnl"/>
                <w:rFonts w:asciiTheme="minorHAnsi" w:hAnsiTheme="minorHAnsi"/>
                <w:color w:val="0000FF"/>
                <w:sz w:val="18"/>
                <w:szCs w:val="18"/>
                <w:bdr w:val="none" w:sz="0" w:space="0" w:color="auto" w:frame="1"/>
              </w:rPr>
              <w:t>Parasitol Res</w:t>
            </w:r>
            <w:r w:rsidRPr="00892BB4">
              <w:rPr>
                <w:rFonts w:asciiTheme="minorHAnsi" w:hAnsiTheme="minorHAnsi"/>
                <w:color w:val="0000FF"/>
                <w:sz w:val="18"/>
                <w:szCs w:val="18"/>
              </w:rPr>
              <w:t>. 2007 Jul;101(2):491-2.</w:t>
            </w:r>
          </w:p>
          <w:p w:rsidR="007B555E" w:rsidRPr="00892BB4" w:rsidRDefault="007B555E" w:rsidP="006A0A23">
            <w:pPr>
              <w:spacing w:after="120" w:line="240" w:lineRule="auto"/>
              <w:rPr>
                <w:rStyle w:val="apple-converted-space"/>
                <w:rFonts w:asciiTheme="minorHAnsi" w:hAnsiTheme="minorHAnsi"/>
                <w:color w:val="0000FF"/>
                <w:sz w:val="18"/>
                <w:szCs w:val="18"/>
              </w:rPr>
            </w:pPr>
            <w:r w:rsidRPr="00892BB4">
              <w:rPr>
                <w:rStyle w:val="apple-converted-space"/>
                <w:rFonts w:asciiTheme="minorHAnsi" w:hAnsiTheme="minorHAnsi"/>
                <w:color w:val="0000FF"/>
                <w:sz w:val="18"/>
                <w:szCs w:val="18"/>
              </w:rPr>
              <w:t xml:space="preserve">- </w:t>
            </w:r>
            <w:hyperlink r:id="rId8" w:history="1">
              <w:r w:rsidRPr="00892BB4">
                <w:rPr>
                  <w:rStyle w:val="Hyperlink"/>
                  <w:rFonts w:asciiTheme="minorHAnsi" w:hAnsiTheme="minorHAnsi"/>
                  <w:color w:val="0000FF"/>
                  <w:sz w:val="18"/>
                  <w:szCs w:val="18"/>
                  <w:bdr w:val="none" w:sz="0" w:space="0" w:color="auto" w:frame="1"/>
                </w:rPr>
                <w:t>Trichinella spp. infection in horses of Romania: serological and parasito-logical survey.</w:t>
              </w:r>
            </w:hyperlink>
            <w:r w:rsidRPr="00892BB4">
              <w:rPr>
                <w:rFonts w:asciiTheme="minorHAnsi" w:hAnsiTheme="minorHAnsi"/>
                <w:color w:val="0000FF"/>
                <w:sz w:val="18"/>
                <w:szCs w:val="18"/>
              </w:rPr>
              <w:t xml:space="preserve">, </w:t>
            </w:r>
            <w:r w:rsidRPr="00892BB4">
              <w:rPr>
                <w:rFonts w:asciiTheme="minorHAnsi" w:hAnsiTheme="minorHAnsi"/>
                <w:bCs/>
                <w:color w:val="0000FF"/>
                <w:sz w:val="18"/>
                <w:szCs w:val="18"/>
                <w:bdr w:val="none" w:sz="0" w:space="0" w:color="auto" w:frame="1"/>
              </w:rPr>
              <w:t>Blaga R</w:t>
            </w:r>
            <w:r w:rsidRPr="00892BB4">
              <w:rPr>
                <w:rFonts w:asciiTheme="minorHAnsi" w:hAnsiTheme="minorHAnsi"/>
                <w:color w:val="0000FF"/>
                <w:sz w:val="18"/>
                <w:szCs w:val="18"/>
              </w:rPr>
              <w:t xml:space="preserve">, Cretu CM, Gherman C, Draghici A, Pozio E, Noeckler K, Kapel CM, Dida I, Cozma V, Boireau P., </w:t>
            </w:r>
            <w:r w:rsidRPr="00892BB4">
              <w:rPr>
                <w:rStyle w:val="jrnl"/>
                <w:rFonts w:asciiTheme="minorHAnsi" w:hAnsiTheme="minorHAnsi"/>
                <w:color w:val="0000FF"/>
                <w:sz w:val="18"/>
                <w:szCs w:val="18"/>
                <w:bdr w:val="none" w:sz="0" w:space="0" w:color="auto" w:frame="1"/>
              </w:rPr>
              <w:t>Vet Parasitol</w:t>
            </w:r>
            <w:r w:rsidRPr="00892BB4">
              <w:rPr>
                <w:rFonts w:asciiTheme="minorHAnsi" w:hAnsiTheme="minorHAnsi"/>
                <w:color w:val="0000FF"/>
                <w:sz w:val="18"/>
                <w:szCs w:val="18"/>
              </w:rPr>
              <w:t>. 2009 Feb 23;159(3-4):285-9.</w:t>
            </w:r>
          </w:p>
          <w:p w:rsidR="007B555E" w:rsidRPr="00892BB4" w:rsidRDefault="007B555E" w:rsidP="006A0A23">
            <w:pPr>
              <w:spacing w:after="120" w:line="240" w:lineRule="auto"/>
              <w:rPr>
                <w:rFonts w:asciiTheme="minorHAnsi" w:eastAsia="Times New Roman" w:hAnsiTheme="minorHAnsi"/>
                <w:bCs/>
                <w:color w:val="0000FF"/>
                <w:sz w:val="18"/>
                <w:szCs w:val="18"/>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TIMISOARA</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UMF CN</w:t>
            </w:r>
          </w:p>
          <w:p w:rsidR="007B555E" w:rsidRPr="00892BB4" w:rsidRDefault="007B555E" w:rsidP="006A0A23">
            <w:pPr>
              <w:spacing w:after="120" w:line="240" w:lineRule="auto"/>
              <w:rPr>
                <w:rFonts w:asciiTheme="minorHAnsi" w:eastAsia="Times New Roman" w:hAnsiTheme="minorHAnsi"/>
                <w:bCs/>
                <w:color w:val="0000FF"/>
                <w:sz w:val="18"/>
                <w:szCs w:val="18"/>
              </w:rPr>
            </w:pP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235D31">
        <w:trPr>
          <w:trHeight w:val="232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4.1.2.1. The Vector diseases and their impact on the human health.</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4.1.3.2. Diagnostic of parasitic and vectorial diseases with molecular methods(Real Time PCR)</w:t>
            </w:r>
          </w:p>
          <w:p w:rsidR="007B555E" w:rsidRPr="00892BB4" w:rsidRDefault="007B555E" w:rsidP="006A0A23">
            <w:pPr>
              <w:pStyle w:val="NoSpacing"/>
              <w:spacing w:after="120"/>
              <w:rPr>
                <w:rFonts w:asciiTheme="minorHAnsi" w:hAnsiTheme="minorHAnsi"/>
                <w:color w:val="0000FF"/>
                <w:sz w:val="18"/>
                <w:szCs w:val="18"/>
              </w:rPr>
            </w:pPr>
          </w:p>
        </w:tc>
        <w:tc>
          <w:tcPr>
            <w:tcW w:w="1800" w:type="dxa"/>
            <w:shd w:val="clear" w:color="auto" w:fill="auto"/>
          </w:tcPr>
          <w:p w:rsidR="007B555E" w:rsidRPr="00892BB4" w:rsidRDefault="007B555E" w:rsidP="00687710">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Laboratory of biology and molecular cell in parasites</w:t>
            </w:r>
          </w:p>
          <w:p w:rsidR="007B555E" w:rsidRPr="00892BB4" w:rsidRDefault="007B555E" w:rsidP="00687710">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Laboratory of biology and molecular cell in parasites</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Director: Prof. dr. Vasile Cozma</w:t>
            </w:r>
          </w:p>
          <w:p w:rsidR="007B555E" w:rsidRPr="00892BB4" w:rsidRDefault="007B555E" w:rsidP="006A0A23">
            <w:pPr>
              <w:spacing w:after="120" w:line="240" w:lineRule="auto"/>
              <w:rPr>
                <w:rFonts w:asciiTheme="minorHAnsi" w:hAnsiTheme="minorHAnsi"/>
                <w:color w:val="0000FF"/>
                <w:sz w:val="18"/>
                <w:szCs w:val="18"/>
                <w:u w:val="single"/>
              </w:rPr>
            </w:pPr>
          </w:p>
        </w:tc>
        <w:tc>
          <w:tcPr>
            <w:tcW w:w="2795" w:type="dxa"/>
            <w:tcBorders>
              <w:bottom w:val="single" w:sz="8" w:space="0" w:color="000000"/>
            </w:tcBorders>
            <w:shd w:val="clear" w:color="auto" w:fill="auto"/>
          </w:tcPr>
          <w:p w:rsidR="007B555E" w:rsidRPr="00892BB4" w:rsidRDefault="007B555E" w:rsidP="00DA360D">
            <w:pPr>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Establish a research center and a reference laboratory in the diagnosis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control of parasitic</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zoonoses in Transylvania; </w:t>
            </w:r>
            <w:r w:rsidRPr="00892BB4">
              <w:rPr>
                <w:rFonts w:asciiTheme="minorHAnsi" w:hAnsiTheme="minorHAnsi"/>
                <w:color w:val="0000FF"/>
                <w:sz w:val="18"/>
                <w:szCs w:val="18"/>
              </w:rPr>
              <w:t>PN II Capacităţi Modul I; Director (2008-2009): Prof. Vasile Cozma</w:t>
            </w:r>
          </w:p>
          <w:p w:rsidR="007B555E" w:rsidRPr="00892BB4" w:rsidRDefault="007B555E" w:rsidP="00DA360D">
            <w:pPr>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Molecular epidemiology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studies in humans and animals echinococcosis/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hydatidosis in southern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north western Romania. Strategic program and management disease; </w:t>
            </w:r>
            <w:r w:rsidRPr="00892BB4">
              <w:rPr>
                <w:rFonts w:asciiTheme="minorHAnsi" w:hAnsiTheme="minorHAnsi"/>
                <w:color w:val="0000FF"/>
                <w:sz w:val="18"/>
                <w:szCs w:val="18"/>
              </w:rPr>
              <w:t>PN II PC – Resp USAMV Cluj-Napoca (2008-2011).</w:t>
            </w:r>
          </w:p>
          <w:p w:rsidR="007B555E" w:rsidRPr="00892BB4" w:rsidRDefault="007B555E" w:rsidP="00FE2B1C">
            <w:pPr>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Connecting Romania to the European research,</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monitoring and control of the communicable, emerging diseases from wildlife protected; </w:t>
            </w:r>
            <w:r w:rsidRPr="00892BB4">
              <w:rPr>
                <w:rFonts w:asciiTheme="minorHAnsi" w:hAnsiTheme="minorHAnsi"/>
                <w:color w:val="0000FF"/>
                <w:sz w:val="18"/>
                <w:szCs w:val="18"/>
              </w:rPr>
              <w:t>Grant CEEX  Modul 3</w:t>
            </w:r>
          </w:p>
          <w:p w:rsidR="007B555E" w:rsidRPr="00892BB4" w:rsidRDefault="007B555E" w:rsidP="006A0A23">
            <w:pPr>
              <w:spacing w:after="120" w:line="240" w:lineRule="auto"/>
              <w:rPr>
                <w:rFonts w:asciiTheme="minorHAnsi" w:hAnsiTheme="minorHAnsi"/>
                <w:color w:val="0000FF"/>
                <w:sz w:val="18"/>
                <w:szCs w:val="18"/>
                <w:lang w:val="it-IT"/>
              </w:rPr>
            </w:pPr>
            <w:r w:rsidRPr="00892BB4">
              <w:rPr>
                <w:rFonts w:asciiTheme="minorHAnsi" w:hAnsiTheme="minorHAnsi"/>
                <w:color w:val="0000FF"/>
                <w:sz w:val="18"/>
                <w:szCs w:val="18"/>
              </w:rPr>
              <w:t>Prof. dr. Vasile. Cozma</w:t>
            </w:r>
          </w:p>
        </w:tc>
        <w:tc>
          <w:tcPr>
            <w:tcW w:w="3330" w:type="dxa"/>
            <w:shd w:val="clear" w:color="auto" w:fill="auto"/>
          </w:tcPr>
          <w:p w:rsidR="007B555E" w:rsidRPr="00892BB4" w:rsidRDefault="007B555E" w:rsidP="006A0A23">
            <w:pPr>
              <w:pStyle w:val="details"/>
              <w:shd w:val="clear" w:color="auto" w:fill="FFFFFF"/>
              <w:spacing w:before="0" w:beforeAutospacing="0" w:after="120" w:afterAutospacing="0"/>
              <w:textAlignment w:val="baseline"/>
              <w:rPr>
                <w:rFonts w:asciiTheme="minorHAnsi" w:hAnsiTheme="minorHAnsi"/>
                <w:color w:val="0000FF"/>
                <w:sz w:val="18"/>
                <w:szCs w:val="18"/>
                <w:lang w:val="it-IT"/>
              </w:rPr>
            </w:pPr>
            <w:r w:rsidRPr="00892BB4">
              <w:rPr>
                <w:rFonts w:asciiTheme="minorHAnsi" w:hAnsiTheme="minorHAnsi"/>
                <w:color w:val="0000FF"/>
                <w:sz w:val="18"/>
                <w:szCs w:val="18"/>
                <w:lang w:val="it-IT"/>
              </w:rPr>
              <w:t xml:space="preserve">- </w:t>
            </w:r>
            <w:hyperlink r:id="rId9" w:history="1">
              <w:r w:rsidRPr="00892BB4">
                <w:rPr>
                  <w:rStyle w:val="Hyperlink"/>
                  <w:rFonts w:asciiTheme="minorHAnsi" w:hAnsiTheme="minorHAnsi"/>
                  <w:color w:val="0000FF"/>
                  <w:sz w:val="18"/>
                  <w:szCs w:val="18"/>
                  <w:bdr w:val="none" w:sz="0" w:space="0" w:color="auto" w:frame="1"/>
                  <w:lang w:val="it-IT"/>
                </w:rPr>
                <w:t>Trichinella spp. infection in horses of Romania: serological and parasito-logical survey.</w:t>
              </w:r>
            </w:hyperlink>
            <w:r w:rsidRPr="00892BB4">
              <w:rPr>
                <w:rFonts w:asciiTheme="minorHAnsi" w:hAnsiTheme="minorHAnsi"/>
                <w:color w:val="0000FF"/>
                <w:sz w:val="18"/>
                <w:szCs w:val="18"/>
                <w:lang w:val="it-IT"/>
              </w:rPr>
              <w:t xml:space="preserve">, </w:t>
            </w:r>
            <w:r w:rsidRPr="00892BB4">
              <w:rPr>
                <w:rFonts w:asciiTheme="minorHAnsi" w:hAnsiTheme="minorHAnsi"/>
                <w:bCs/>
                <w:color w:val="0000FF"/>
                <w:sz w:val="18"/>
                <w:szCs w:val="18"/>
                <w:bdr w:val="none" w:sz="0" w:space="0" w:color="auto" w:frame="1"/>
                <w:lang w:val="it-IT"/>
              </w:rPr>
              <w:t>Blaga R</w:t>
            </w:r>
            <w:r w:rsidRPr="00892BB4">
              <w:rPr>
                <w:rFonts w:asciiTheme="minorHAnsi" w:hAnsiTheme="minorHAnsi"/>
                <w:color w:val="0000FF"/>
                <w:sz w:val="18"/>
                <w:szCs w:val="18"/>
                <w:lang w:val="it-IT"/>
              </w:rPr>
              <w:t xml:space="preserve">, Cretu CM, Gherman C, Draghici A, Pozio E, Noeckler K, Kapel CM, Dida I, Cozma V, Boireau P., </w:t>
            </w:r>
            <w:r w:rsidRPr="00892BB4">
              <w:rPr>
                <w:rStyle w:val="jrnl"/>
                <w:rFonts w:asciiTheme="minorHAnsi" w:hAnsiTheme="minorHAnsi"/>
                <w:color w:val="0000FF"/>
                <w:sz w:val="18"/>
                <w:szCs w:val="18"/>
                <w:bdr w:val="none" w:sz="0" w:space="0" w:color="auto" w:frame="1"/>
                <w:lang w:val="it-IT"/>
              </w:rPr>
              <w:t>Vet Parasitol</w:t>
            </w:r>
            <w:r w:rsidRPr="00892BB4">
              <w:rPr>
                <w:rFonts w:asciiTheme="minorHAnsi" w:hAnsiTheme="minorHAnsi"/>
                <w:color w:val="0000FF"/>
                <w:sz w:val="18"/>
                <w:szCs w:val="18"/>
                <w:lang w:val="it-IT"/>
              </w:rPr>
              <w:t>. 2009 Feb 23;159 (3-4):285-9.</w:t>
            </w:r>
          </w:p>
          <w:p w:rsidR="007B555E" w:rsidRPr="00892BB4" w:rsidRDefault="007B555E" w:rsidP="006A0A23">
            <w:pPr>
              <w:pStyle w:val="details"/>
              <w:shd w:val="clear" w:color="auto" w:fill="FFFFFF"/>
              <w:spacing w:before="0" w:beforeAutospacing="0" w:after="120" w:afterAutospacing="0"/>
              <w:textAlignment w:val="baseline"/>
              <w:rPr>
                <w:rFonts w:asciiTheme="minorHAnsi" w:hAnsiTheme="minorHAnsi"/>
                <w:color w:val="0000FF"/>
                <w:sz w:val="18"/>
                <w:szCs w:val="18"/>
                <w:lang w:val="it-IT"/>
              </w:rPr>
            </w:pPr>
            <w:r w:rsidRPr="00892BB4">
              <w:rPr>
                <w:rFonts w:asciiTheme="minorHAnsi" w:hAnsiTheme="minorHAnsi"/>
                <w:color w:val="0000FF"/>
                <w:sz w:val="18"/>
                <w:szCs w:val="18"/>
                <w:lang w:val="it-IT"/>
              </w:rPr>
              <w:t xml:space="preserve">- </w:t>
            </w:r>
            <w:hyperlink r:id="rId10" w:history="1">
              <w:r w:rsidRPr="00892BB4">
                <w:rPr>
                  <w:rStyle w:val="Hyperlink"/>
                  <w:rFonts w:asciiTheme="minorHAnsi" w:hAnsiTheme="minorHAnsi"/>
                  <w:color w:val="0000FF"/>
                  <w:sz w:val="18"/>
                  <w:szCs w:val="18"/>
                  <w:bdr w:val="none" w:sz="0" w:space="0" w:color="auto" w:frame="1"/>
                  <w:lang w:val="it-IT"/>
                </w:rPr>
                <w:t>First identification of Trichinella sp. in golden jackal (Canis aureus) in Romania.</w:t>
              </w:r>
            </w:hyperlink>
            <w:r w:rsidRPr="00892BB4">
              <w:rPr>
                <w:rFonts w:asciiTheme="minorHAnsi" w:hAnsiTheme="minorHAnsi"/>
                <w:color w:val="0000FF"/>
                <w:sz w:val="18"/>
                <w:szCs w:val="18"/>
                <w:lang w:val="it-IT"/>
              </w:rPr>
              <w:t xml:space="preserve">, </w:t>
            </w:r>
            <w:r w:rsidRPr="00892BB4">
              <w:rPr>
                <w:rFonts w:asciiTheme="minorHAnsi" w:hAnsiTheme="minorHAnsi"/>
                <w:bCs/>
                <w:color w:val="0000FF"/>
                <w:sz w:val="18"/>
                <w:szCs w:val="18"/>
                <w:bdr w:val="none" w:sz="0" w:space="0" w:color="auto" w:frame="1"/>
                <w:lang w:val="it-IT"/>
              </w:rPr>
              <w:t>Blaga R</w:t>
            </w:r>
            <w:r w:rsidRPr="00892BB4">
              <w:rPr>
                <w:rFonts w:asciiTheme="minorHAnsi" w:hAnsiTheme="minorHAnsi"/>
                <w:color w:val="0000FF"/>
                <w:sz w:val="18"/>
                <w:szCs w:val="18"/>
                <w:lang w:val="it-IT"/>
              </w:rPr>
              <w:t xml:space="preserve">, Gherman C, Seucom D, Cozma V, Boireau, </w:t>
            </w:r>
            <w:r w:rsidRPr="00892BB4">
              <w:rPr>
                <w:rStyle w:val="jrnl"/>
                <w:rFonts w:asciiTheme="minorHAnsi" w:hAnsiTheme="minorHAnsi"/>
                <w:color w:val="0000FF"/>
                <w:sz w:val="18"/>
                <w:szCs w:val="18"/>
                <w:bdr w:val="none" w:sz="0" w:space="0" w:color="auto" w:frame="1"/>
                <w:lang w:val="it-IT"/>
              </w:rPr>
              <w:t>J Wildl Dis</w:t>
            </w:r>
            <w:r w:rsidRPr="00892BB4">
              <w:rPr>
                <w:rFonts w:asciiTheme="minorHAnsi" w:hAnsiTheme="minorHAnsi"/>
                <w:color w:val="0000FF"/>
                <w:sz w:val="18"/>
                <w:szCs w:val="18"/>
                <w:lang w:val="it-IT"/>
              </w:rPr>
              <w:t>. 2008 Apr;44(2):457-9.</w:t>
            </w:r>
          </w:p>
          <w:p w:rsidR="007B555E" w:rsidRPr="00892BB4" w:rsidRDefault="007B555E" w:rsidP="006A0A23">
            <w:pPr>
              <w:spacing w:after="120" w:line="240" w:lineRule="auto"/>
              <w:rPr>
                <w:rFonts w:asciiTheme="minorHAnsi" w:hAnsiTheme="minorHAnsi"/>
                <w:color w:val="0000FF"/>
                <w:sz w:val="18"/>
                <w:szCs w:val="18"/>
                <w:lang w:val="it-IT"/>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TIMISOARA</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UMF CN</w:t>
            </w:r>
          </w:p>
          <w:p w:rsidR="007B555E" w:rsidRPr="00892BB4" w:rsidRDefault="007B555E" w:rsidP="006A0A23">
            <w:pPr>
              <w:spacing w:after="120" w:line="240" w:lineRule="auto"/>
              <w:rPr>
                <w:rFonts w:asciiTheme="minorHAnsi" w:eastAsia="Times New Roman" w:hAnsiTheme="minorHAnsi"/>
                <w:bCs/>
                <w:color w:val="0000FF"/>
                <w:sz w:val="18"/>
                <w:szCs w:val="18"/>
              </w:rPr>
            </w:pP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4.1.3.6. Developement and application of new immunological diagnostic tests in parasitic diseases.</w:t>
            </w:r>
          </w:p>
        </w:tc>
        <w:tc>
          <w:tcPr>
            <w:tcW w:w="1800" w:type="dxa"/>
            <w:tcBorders>
              <w:bottom w:val="single" w:sz="8" w:space="0" w:color="000000"/>
            </w:tcBorders>
            <w:shd w:val="clear" w:color="auto" w:fill="auto"/>
          </w:tcPr>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Laboratory of Immunoparasitology</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Director: Prof. dr. Vasile Cozma</w:t>
            </w:r>
          </w:p>
        </w:tc>
        <w:tc>
          <w:tcPr>
            <w:tcW w:w="2795" w:type="dxa"/>
            <w:shd w:val="clear" w:color="auto" w:fill="auto"/>
          </w:tcPr>
          <w:p w:rsidR="007B555E" w:rsidRPr="00892BB4" w:rsidRDefault="007B555E" w:rsidP="00991747">
            <w:pPr>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eastAsia="Times New Roman" w:hAnsiTheme="minorHAnsi"/>
                <w:color w:val="0000FF"/>
                <w:sz w:val="18"/>
                <w:szCs w:val="18"/>
              </w:rPr>
              <w:t>Immunodiagnosis (ELISA),</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molecular epidemiology,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phyto-therapy and </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immuno-prophylaxis 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eimeriosis chickens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quail; </w:t>
            </w:r>
            <w:r w:rsidRPr="00892BB4">
              <w:rPr>
                <w:rFonts w:asciiTheme="minorHAnsi" w:hAnsiTheme="minorHAnsi"/>
                <w:color w:val="0000FF"/>
                <w:sz w:val="18"/>
                <w:szCs w:val="18"/>
              </w:rPr>
              <w:t xml:space="preserve">Director project CNCSIS </w:t>
            </w:r>
            <w:r w:rsidRPr="00892BB4">
              <w:rPr>
                <w:rFonts w:asciiTheme="minorHAnsi" w:hAnsiTheme="minorHAnsi"/>
                <w:bCs/>
                <w:color w:val="0000FF"/>
                <w:sz w:val="18"/>
                <w:szCs w:val="18"/>
              </w:rPr>
              <w:t xml:space="preserve">(2007-2008): </w:t>
            </w:r>
            <w:r w:rsidRPr="00892BB4">
              <w:rPr>
                <w:rFonts w:asciiTheme="minorHAnsi" w:hAnsiTheme="minorHAnsi"/>
                <w:color w:val="0000FF"/>
                <w:sz w:val="18"/>
                <w:szCs w:val="18"/>
              </w:rPr>
              <w:t>Prof. Vasile Cozma</w:t>
            </w:r>
          </w:p>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Implementation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application an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immunological test in the sheep diagnosis cestodoze; PN II Capacities Module III</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bilateral (2009-10); Director: Dr. Radu Blaga</w:t>
            </w:r>
          </w:p>
          <w:p w:rsidR="007B555E" w:rsidRPr="00892BB4" w:rsidRDefault="007B555E" w:rsidP="00235D31">
            <w:pPr>
              <w:spacing w:after="120" w:line="240" w:lineRule="auto"/>
              <w:textAlignment w:val="top"/>
              <w:rPr>
                <w:rFonts w:asciiTheme="minorHAnsi" w:hAnsiTheme="minorHAnsi"/>
                <w:color w:val="0000FF"/>
                <w:sz w:val="18"/>
                <w:szCs w:val="18"/>
                <w:lang w:val="it-IT"/>
              </w:rPr>
            </w:pPr>
            <w:r w:rsidRPr="00892BB4">
              <w:rPr>
                <w:rFonts w:asciiTheme="minorHAnsi" w:eastAsia="Times New Roman" w:hAnsiTheme="minorHAnsi"/>
                <w:color w:val="0000FF"/>
                <w:sz w:val="18"/>
                <w:szCs w:val="18"/>
              </w:rPr>
              <w:t>Development 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prevention improved strategies helmintox for</w:t>
            </w:r>
            <w:r w:rsidR="00235D31">
              <w:rPr>
                <w:rFonts w:asciiTheme="minorHAnsi" w:eastAsia="Times New Roman" w:hAnsiTheme="minorHAnsi"/>
                <w:color w:val="0000FF"/>
                <w:sz w:val="18"/>
                <w:szCs w:val="18"/>
              </w:rPr>
              <w:t xml:space="preserve"> </w:t>
            </w:r>
            <w:r w:rsidRPr="00892BB4">
              <w:rPr>
                <w:rFonts w:asciiTheme="minorHAnsi" w:eastAsia="Times New Roman" w:hAnsiTheme="minorHAnsi"/>
                <w:color w:val="0000FF"/>
                <w:sz w:val="18"/>
                <w:szCs w:val="18"/>
              </w:rPr>
              <w:t>two major zoonoses in animals: trichinellosis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hydatidosis; </w:t>
            </w:r>
            <w:r w:rsidRPr="00892BB4">
              <w:rPr>
                <w:rFonts w:asciiTheme="minorHAnsi" w:hAnsiTheme="minorHAnsi"/>
                <w:color w:val="0000FF"/>
                <w:sz w:val="18"/>
                <w:szCs w:val="18"/>
                <w:lang w:val="en-GB"/>
              </w:rPr>
              <w:t xml:space="preserve">CNCSIS cod 51 Tip A, Director of project: </w:t>
            </w:r>
            <w:r w:rsidRPr="00892BB4">
              <w:rPr>
                <w:rFonts w:asciiTheme="minorHAnsi" w:hAnsiTheme="minorHAnsi"/>
                <w:color w:val="0000FF"/>
                <w:sz w:val="18"/>
                <w:szCs w:val="18"/>
                <w:lang w:val="it-IT"/>
              </w:rPr>
              <w:t>Conf. Dr. Călin Gherman.</w:t>
            </w:r>
          </w:p>
        </w:tc>
        <w:tc>
          <w:tcPr>
            <w:tcW w:w="3330" w:type="dxa"/>
            <w:shd w:val="clear" w:color="auto" w:fill="auto"/>
          </w:tcPr>
          <w:p w:rsidR="007B555E" w:rsidRPr="00892BB4" w:rsidRDefault="007B555E" w:rsidP="006A0A23">
            <w:pPr>
              <w:pStyle w:val="details"/>
              <w:shd w:val="clear" w:color="auto" w:fill="FFFFFF"/>
              <w:spacing w:before="0" w:beforeAutospacing="0" w:after="120" w:afterAutospacing="0"/>
              <w:textAlignment w:val="baseline"/>
              <w:rPr>
                <w:rFonts w:asciiTheme="minorHAnsi" w:hAnsiTheme="minorHAnsi"/>
                <w:color w:val="0000FF"/>
                <w:sz w:val="18"/>
                <w:szCs w:val="18"/>
              </w:rPr>
            </w:pPr>
            <w:r w:rsidRPr="00892BB4">
              <w:rPr>
                <w:rFonts w:asciiTheme="minorHAnsi" w:hAnsiTheme="minorHAnsi"/>
                <w:color w:val="0000FF"/>
                <w:sz w:val="18"/>
                <w:szCs w:val="18"/>
              </w:rPr>
              <w:t xml:space="preserve">- </w:t>
            </w:r>
            <w:hyperlink r:id="rId11" w:history="1">
              <w:r w:rsidRPr="00892BB4">
                <w:rPr>
                  <w:rStyle w:val="Hyperlink"/>
                  <w:rFonts w:asciiTheme="minorHAnsi" w:hAnsiTheme="minorHAnsi"/>
                  <w:color w:val="0000FF"/>
                  <w:sz w:val="18"/>
                  <w:szCs w:val="18"/>
                  <w:bdr w:val="none" w:sz="0" w:space="0" w:color="auto" w:frame="1"/>
                </w:rPr>
                <w:t>Serological reactivity to Borrelia burgdorferi sensu lato in dogs and horses from distinct areas in Romania.</w:t>
              </w:r>
            </w:hyperlink>
            <w:r w:rsidRPr="00892BB4">
              <w:rPr>
                <w:rFonts w:asciiTheme="minorHAnsi" w:hAnsiTheme="minorHAnsi"/>
                <w:color w:val="0000FF"/>
                <w:sz w:val="18"/>
                <w:szCs w:val="18"/>
              </w:rPr>
              <w:t xml:space="preserve"> Kiss T, Cadar D, Krupaci AF, Bordeanu A, Brudaşcă GF, Mihalca AD, Mircean V, Gliga L, Dumitrache MO, Spînu M., </w:t>
            </w:r>
            <w:r w:rsidRPr="00892BB4">
              <w:rPr>
                <w:rStyle w:val="jrnl"/>
                <w:rFonts w:asciiTheme="minorHAnsi" w:hAnsiTheme="minorHAnsi"/>
                <w:color w:val="0000FF"/>
                <w:sz w:val="18"/>
                <w:szCs w:val="18"/>
                <w:bdr w:val="none" w:sz="0" w:space="0" w:color="auto" w:frame="1"/>
              </w:rPr>
              <w:t>Vector Borne Zoonotic Dis</w:t>
            </w:r>
            <w:r w:rsidRPr="00892BB4">
              <w:rPr>
                <w:rFonts w:asciiTheme="minorHAnsi" w:hAnsiTheme="minorHAnsi"/>
                <w:color w:val="0000FF"/>
                <w:sz w:val="18"/>
                <w:szCs w:val="18"/>
              </w:rPr>
              <w:t>. 2011 Sep;11(9):1259-62.</w:t>
            </w:r>
          </w:p>
          <w:p w:rsidR="007B555E" w:rsidRPr="00892BB4" w:rsidRDefault="007B555E" w:rsidP="006A0A23">
            <w:pPr>
              <w:pStyle w:val="details"/>
              <w:shd w:val="clear" w:color="auto" w:fill="FFFFFF"/>
              <w:spacing w:before="0" w:beforeAutospacing="0" w:after="120" w:afterAutospacing="0"/>
              <w:textAlignment w:val="baseline"/>
              <w:rPr>
                <w:rFonts w:asciiTheme="minorHAnsi" w:hAnsiTheme="minorHAnsi"/>
                <w:color w:val="0000FF"/>
                <w:sz w:val="18"/>
                <w:szCs w:val="18"/>
              </w:rPr>
            </w:pPr>
            <w:r w:rsidRPr="00892BB4">
              <w:rPr>
                <w:rFonts w:asciiTheme="minorHAnsi" w:hAnsiTheme="minorHAnsi"/>
                <w:color w:val="0000FF"/>
                <w:sz w:val="18"/>
                <w:szCs w:val="18"/>
              </w:rPr>
              <w:t xml:space="preserve">- </w:t>
            </w:r>
            <w:hyperlink r:id="rId12" w:history="1">
              <w:r w:rsidRPr="00892BB4">
                <w:rPr>
                  <w:rStyle w:val="Hyperlink"/>
                  <w:rFonts w:asciiTheme="minorHAnsi" w:hAnsiTheme="minorHAnsi"/>
                  <w:color w:val="0000FF"/>
                  <w:sz w:val="18"/>
                  <w:szCs w:val="18"/>
                  <w:bdr w:val="none" w:sz="0" w:space="0" w:color="auto" w:frame="1"/>
                </w:rPr>
                <w:t>A dramatic increase in the incidence of human trichinellosis in Romania over the past 25 years: impact of political changes and regional food habits;</w:t>
              </w:r>
            </w:hyperlink>
            <w:r w:rsidRPr="00892BB4">
              <w:rPr>
                <w:rFonts w:asciiTheme="minorHAnsi" w:hAnsiTheme="minorHAnsi"/>
                <w:color w:val="0000FF"/>
                <w:sz w:val="18"/>
                <w:szCs w:val="18"/>
              </w:rPr>
              <w:t xml:space="preserve"> </w:t>
            </w:r>
            <w:r w:rsidRPr="00892BB4">
              <w:rPr>
                <w:rFonts w:asciiTheme="minorHAnsi" w:hAnsiTheme="minorHAnsi"/>
                <w:bCs/>
                <w:color w:val="0000FF"/>
                <w:sz w:val="18"/>
                <w:szCs w:val="18"/>
                <w:bdr w:val="none" w:sz="0" w:space="0" w:color="auto" w:frame="1"/>
              </w:rPr>
              <w:t>Blaga R</w:t>
            </w:r>
            <w:r w:rsidRPr="00892BB4">
              <w:rPr>
                <w:rFonts w:asciiTheme="minorHAnsi" w:hAnsiTheme="minorHAnsi"/>
                <w:color w:val="0000FF"/>
                <w:sz w:val="18"/>
                <w:szCs w:val="18"/>
              </w:rPr>
              <w:t xml:space="preserve">, Durand B, Antoniu S, Gherman C, Cretu CM, Cozma V, Boireau P., </w:t>
            </w:r>
            <w:r w:rsidRPr="00892BB4">
              <w:rPr>
                <w:rStyle w:val="jrnl"/>
                <w:rFonts w:asciiTheme="minorHAnsi" w:hAnsiTheme="minorHAnsi"/>
                <w:color w:val="0000FF"/>
                <w:sz w:val="18"/>
                <w:szCs w:val="18"/>
                <w:bdr w:val="none" w:sz="0" w:space="0" w:color="auto" w:frame="1"/>
              </w:rPr>
              <w:t>Am J Trop Med Hyg</w:t>
            </w:r>
            <w:r w:rsidRPr="00892BB4">
              <w:rPr>
                <w:rFonts w:asciiTheme="minorHAnsi" w:hAnsiTheme="minorHAnsi"/>
                <w:color w:val="0000FF"/>
                <w:sz w:val="18"/>
                <w:szCs w:val="18"/>
              </w:rPr>
              <w:t>. 2007 May; 76(5):983-6.</w:t>
            </w:r>
          </w:p>
          <w:p w:rsidR="007B555E" w:rsidRPr="00892BB4" w:rsidRDefault="007B555E" w:rsidP="006A0A23">
            <w:pPr>
              <w:spacing w:after="120" w:line="240" w:lineRule="auto"/>
              <w:rPr>
                <w:rFonts w:asciiTheme="minorHAnsi" w:hAnsiTheme="minorHAnsi"/>
                <w:color w:val="0000FF"/>
                <w:sz w:val="18"/>
                <w:szCs w:val="18"/>
              </w:rPr>
            </w:pPr>
            <w:r w:rsidRPr="00892BB4">
              <w:rPr>
                <w:rStyle w:val="apple-converted-space"/>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Severe granulomatous lesions in several organs from Eustrongylides larvae in a free-ranging dice snake, Natrix tessellata.</w:t>
            </w:r>
            <w:r w:rsidRPr="00892BB4">
              <w:rPr>
                <w:rFonts w:asciiTheme="minorHAnsi" w:hAnsiTheme="minorHAnsi"/>
                <w:color w:val="0000FF"/>
                <w:sz w:val="18"/>
                <w:szCs w:val="18"/>
              </w:rPr>
              <w:t xml:space="preserve">, Mihalca AD, Fictum P, Skoric M, Sloboda M, Kärvemo S, Ghira I, Carlsson M, Modry D., </w:t>
            </w:r>
            <w:r w:rsidRPr="00892BB4">
              <w:rPr>
                <w:rStyle w:val="jrnl"/>
                <w:rFonts w:asciiTheme="minorHAnsi" w:hAnsiTheme="minorHAnsi"/>
                <w:color w:val="0000FF"/>
                <w:sz w:val="18"/>
                <w:szCs w:val="18"/>
                <w:bdr w:val="none" w:sz="0" w:space="0" w:color="auto" w:frame="1"/>
              </w:rPr>
              <w:t>Vet Pathol</w:t>
            </w:r>
            <w:r w:rsidRPr="00892BB4">
              <w:rPr>
                <w:rFonts w:asciiTheme="minorHAnsi" w:hAnsiTheme="minorHAnsi"/>
                <w:color w:val="0000FF"/>
                <w:sz w:val="18"/>
                <w:szCs w:val="18"/>
              </w:rPr>
              <w:t>. 2007 Jan;44(1):103-5</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TIMISOARA</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UMF CN</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235D31">
        <w:trPr>
          <w:trHeight w:val="187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4.1.1.1  Knowledge development of the integrative biological systems in the field of veterinary medicine</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5.1.1.2. Integrated systems of control of parasitic zoonoses transmitted by animal’s and vegetal food</w:t>
            </w:r>
          </w:p>
          <w:p w:rsidR="007B555E" w:rsidRPr="00892BB4" w:rsidRDefault="007B555E" w:rsidP="006A0A23">
            <w:pPr>
              <w:pStyle w:val="NoSpacing"/>
              <w:spacing w:after="120"/>
              <w:rPr>
                <w:rFonts w:asciiTheme="minorHAnsi" w:hAnsiTheme="minorHAnsi"/>
                <w:color w:val="0000FF"/>
                <w:sz w:val="18"/>
                <w:szCs w:val="18"/>
              </w:rPr>
            </w:pPr>
          </w:p>
        </w:tc>
        <w:tc>
          <w:tcPr>
            <w:tcW w:w="1800" w:type="dxa"/>
            <w:shd w:val="clear" w:color="auto" w:fill="FFFFFF" w:themeFill="background1"/>
          </w:tcPr>
          <w:p w:rsidR="007B555E" w:rsidRPr="00892BB4" w:rsidRDefault="007B555E" w:rsidP="003A6894">
            <w:pPr>
              <w:shd w:val="clear" w:color="auto" w:fill="F5F5F5"/>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Laboratory of Imaging parasitic diseases</w:t>
            </w:r>
          </w:p>
        </w:tc>
        <w:tc>
          <w:tcPr>
            <w:tcW w:w="2795" w:type="dxa"/>
            <w:shd w:val="clear" w:color="auto" w:fill="auto"/>
          </w:tcPr>
          <w:p w:rsidR="007B555E" w:rsidRPr="00892BB4" w:rsidRDefault="007B555E" w:rsidP="006A0A23">
            <w:pPr>
              <w:spacing w:after="120" w:line="240" w:lineRule="auto"/>
              <w:textAlignment w:val="top"/>
              <w:rPr>
                <w:rFonts w:asciiTheme="minorHAnsi" w:hAnsiTheme="minorHAnsi"/>
                <w:bCs/>
                <w:color w:val="0000FF"/>
                <w:sz w:val="18"/>
                <w:szCs w:val="18"/>
              </w:rPr>
            </w:pPr>
            <w:r w:rsidRPr="00892BB4">
              <w:rPr>
                <w:rFonts w:asciiTheme="minorHAnsi" w:hAnsiTheme="minorHAnsi"/>
                <w:color w:val="0000FF"/>
                <w:sz w:val="18"/>
                <w:szCs w:val="18"/>
                <w:lang w:val="en-GB"/>
              </w:rPr>
              <w:t xml:space="preserve">- </w:t>
            </w:r>
            <w:r w:rsidRPr="00892BB4">
              <w:rPr>
                <w:rFonts w:asciiTheme="minorHAnsi" w:eastAsia="Times New Roman" w:hAnsiTheme="minorHAnsi"/>
                <w:color w:val="0000FF"/>
                <w:sz w:val="18"/>
                <w:szCs w:val="18"/>
              </w:rPr>
              <w:t>Optimising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Toxoplasma gondii surveillance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infection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 some species 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animals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humans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public health problem</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 central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western Romania; </w:t>
            </w:r>
            <w:r w:rsidRPr="00892BB4">
              <w:rPr>
                <w:rFonts w:asciiTheme="minorHAnsi" w:hAnsiTheme="minorHAnsi"/>
                <w:color w:val="0000FF"/>
                <w:sz w:val="18"/>
                <w:szCs w:val="18"/>
              </w:rPr>
              <w:t>PN II PC – Director (</w:t>
            </w:r>
            <w:r w:rsidRPr="00892BB4">
              <w:rPr>
                <w:rFonts w:asciiTheme="minorHAnsi" w:hAnsiTheme="minorHAnsi"/>
                <w:bCs/>
                <w:color w:val="0000FF"/>
                <w:sz w:val="18"/>
                <w:szCs w:val="18"/>
              </w:rPr>
              <w:t>2007-2010): Prof. Vasile Cozma</w:t>
            </w:r>
          </w:p>
          <w:p w:rsidR="007B555E" w:rsidRPr="00892BB4" w:rsidRDefault="007B555E" w:rsidP="00FE2B1C">
            <w:pPr>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lang w:val="en-GB"/>
              </w:rPr>
              <w:t xml:space="preserve">- </w:t>
            </w:r>
            <w:r w:rsidRPr="00892BB4">
              <w:rPr>
                <w:rFonts w:asciiTheme="minorHAnsi" w:eastAsia="Times New Roman" w:hAnsiTheme="minorHAnsi"/>
                <w:color w:val="0000FF"/>
                <w:sz w:val="18"/>
                <w:szCs w:val="18"/>
              </w:rPr>
              <w:t>Epidemiological</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investigations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diagnosis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pathogenesis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immunological</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neosporoză</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in cattle</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and dogs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in northwest</w:t>
            </w:r>
            <w:r w:rsidRPr="00892BB4">
              <w:rPr>
                <w:rFonts w:asciiTheme="minorHAnsi" w:eastAsia="Times New Roman" w:hAnsiTheme="minorHAnsi"/>
                <w:color w:val="0000FF"/>
                <w:sz w:val="18"/>
                <w:szCs w:val="18"/>
                <w:bdr w:val="single" w:sz="6" w:space="0" w:color="F5F5F5" w:frame="1"/>
              </w:rPr>
              <w:t xml:space="preserve">, central and </w:t>
            </w:r>
            <w:r w:rsidRPr="00892BB4">
              <w:rPr>
                <w:rFonts w:asciiTheme="minorHAnsi" w:eastAsia="Times New Roman" w:hAnsiTheme="minorHAnsi"/>
                <w:color w:val="0000FF"/>
                <w:sz w:val="18"/>
                <w:szCs w:val="18"/>
              </w:rPr>
              <w:t xml:space="preserve">southern Romania; </w:t>
            </w:r>
            <w:r w:rsidRPr="00892BB4">
              <w:rPr>
                <w:rFonts w:asciiTheme="minorHAnsi" w:hAnsiTheme="minorHAnsi"/>
                <w:color w:val="0000FF"/>
                <w:sz w:val="18"/>
                <w:szCs w:val="18"/>
              </w:rPr>
              <w:t xml:space="preserve">PN II PC, (2008-2011), Director: </w:t>
            </w:r>
            <w:r w:rsidRPr="00892BB4">
              <w:rPr>
                <w:rFonts w:asciiTheme="minorHAnsi" w:hAnsiTheme="minorHAnsi"/>
                <w:bCs/>
                <w:color w:val="0000FF"/>
                <w:sz w:val="18"/>
                <w:szCs w:val="18"/>
              </w:rPr>
              <w:t>Prof. Vasile Cozma</w:t>
            </w:r>
          </w:p>
        </w:tc>
        <w:tc>
          <w:tcPr>
            <w:tcW w:w="333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Prevalence and risk factors of Giardia duodenalis in dogs from Romania.</w:t>
            </w:r>
            <w:r w:rsidRPr="00892BB4">
              <w:rPr>
                <w:rFonts w:asciiTheme="minorHAnsi" w:hAnsiTheme="minorHAnsi"/>
                <w:color w:val="0000FF"/>
                <w:sz w:val="18"/>
                <w:szCs w:val="18"/>
              </w:rPr>
              <w:t xml:space="preserve">, </w:t>
            </w:r>
            <w:r w:rsidRPr="00892BB4">
              <w:rPr>
                <w:rFonts w:asciiTheme="minorHAnsi" w:hAnsiTheme="minorHAnsi"/>
                <w:bCs/>
                <w:color w:val="0000FF"/>
                <w:sz w:val="18"/>
                <w:szCs w:val="18"/>
                <w:bdr w:val="none" w:sz="0" w:space="0" w:color="auto" w:frame="1"/>
              </w:rPr>
              <w:t>Mircean V</w:t>
            </w:r>
            <w:r w:rsidRPr="00892BB4">
              <w:rPr>
                <w:rFonts w:asciiTheme="minorHAnsi" w:hAnsiTheme="minorHAnsi"/>
                <w:color w:val="0000FF"/>
                <w:sz w:val="18"/>
                <w:szCs w:val="18"/>
              </w:rPr>
              <w:t xml:space="preserve">, Györke A, Cozma V., </w:t>
            </w:r>
            <w:r w:rsidRPr="00892BB4">
              <w:rPr>
                <w:rStyle w:val="jrnl"/>
                <w:rFonts w:asciiTheme="minorHAnsi" w:hAnsiTheme="minorHAnsi"/>
                <w:color w:val="0000FF"/>
                <w:sz w:val="18"/>
                <w:szCs w:val="18"/>
                <w:bdr w:val="none" w:sz="0" w:space="0" w:color="auto" w:frame="1"/>
              </w:rPr>
              <w:t>Vet Parasitol</w:t>
            </w:r>
            <w:r w:rsidRPr="00892BB4">
              <w:rPr>
                <w:rFonts w:asciiTheme="minorHAnsi" w:hAnsiTheme="minorHAnsi"/>
                <w:color w:val="0000FF"/>
                <w:sz w:val="18"/>
                <w:szCs w:val="18"/>
              </w:rPr>
              <w:t>. 2012 Mar 23;184(2-4):325-9</w:t>
            </w:r>
          </w:p>
          <w:p w:rsidR="007B555E" w:rsidRPr="00892BB4" w:rsidRDefault="007B555E" w:rsidP="006A0A23">
            <w:pPr>
              <w:spacing w:after="120" w:line="240" w:lineRule="auto"/>
              <w:rPr>
                <w:rStyle w:val="apple-converted-space"/>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Prevalence of Giardia species in stool samples by ELISA in household cats from Romania and risk factors.</w:t>
            </w:r>
            <w:r w:rsidRPr="00892BB4">
              <w:rPr>
                <w:rFonts w:asciiTheme="minorHAnsi" w:hAnsiTheme="minorHAnsi"/>
                <w:color w:val="0000FF"/>
                <w:sz w:val="18"/>
                <w:szCs w:val="18"/>
              </w:rPr>
              <w:t xml:space="preserve">, </w:t>
            </w:r>
            <w:r w:rsidRPr="00892BB4">
              <w:rPr>
                <w:rFonts w:asciiTheme="minorHAnsi" w:hAnsiTheme="minorHAnsi"/>
                <w:bCs/>
                <w:color w:val="0000FF"/>
                <w:sz w:val="18"/>
                <w:szCs w:val="18"/>
                <w:bdr w:val="none" w:sz="0" w:space="0" w:color="auto" w:frame="1"/>
              </w:rPr>
              <w:t>Mircean V</w:t>
            </w:r>
            <w:r w:rsidRPr="00892BB4">
              <w:rPr>
                <w:rFonts w:asciiTheme="minorHAnsi" w:hAnsiTheme="minorHAnsi"/>
                <w:color w:val="0000FF"/>
                <w:sz w:val="18"/>
                <w:szCs w:val="18"/>
              </w:rPr>
              <w:t xml:space="preserve">, Györke A, Jarca A, Cozma V., </w:t>
            </w:r>
            <w:r w:rsidRPr="00892BB4">
              <w:rPr>
                <w:rStyle w:val="jrnl"/>
                <w:rFonts w:asciiTheme="minorHAnsi" w:hAnsiTheme="minorHAnsi"/>
                <w:color w:val="0000FF"/>
                <w:sz w:val="18"/>
                <w:szCs w:val="18"/>
                <w:bdr w:val="none" w:sz="0" w:space="0" w:color="auto" w:frame="1"/>
              </w:rPr>
              <w:t>J Feline Med Surg</w:t>
            </w:r>
            <w:r w:rsidRPr="00892BB4">
              <w:rPr>
                <w:rFonts w:asciiTheme="minorHAnsi" w:hAnsiTheme="minorHAnsi"/>
                <w:color w:val="0000FF"/>
                <w:sz w:val="18"/>
                <w:szCs w:val="18"/>
              </w:rPr>
              <w:t>. 2011 Jun;13(6):479-82.</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w:t>
            </w:r>
            <w:hyperlink r:id="rId13" w:history="1">
              <w:r w:rsidRPr="00892BB4">
                <w:rPr>
                  <w:rStyle w:val="Hyperlink"/>
                  <w:rFonts w:asciiTheme="minorHAnsi" w:hAnsiTheme="minorHAnsi"/>
                  <w:color w:val="0000FF"/>
                  <w:sz w:val="18"/>
                  <w:szCs w:val="18"/>
                  <w:bdr w:val="none" w:sz="0" w:space="0" w:color="auto" w:frame="1"/>
                </w:rPr>
                <w:t>First identification of Neospora caninum by PCR in aborted bovine foetuses in Romania.</w:t>
              </w:r>
            </w:hyperlink>
            <w:r w:rsidRPr="00892BB4">
              <w:rPr>
                <w:rFonts w:asciiTheme="minorHAnsi" w:hAnsiTheme="minorHAnsi"/>
                <w:color w:val="0000FF"/>
                <w:sz w:val="18"/>
                <w:szCs w:val="18"/>
              </w:rPr>
              <w:t>, Suteu O, Titilincu A, Modrý D,</w:t>
            </w:r>
            <w:r w:rsidRPr="00892BB4">
              <w:rPr>
                <w:rStyle w:val="apple-converted-space"/>
                <w:rFonts w:asciiTheme="minorHAnsi" w:hAnsiTheme="minorHAnsi"/>
                <w:color w:val="0000FF"/>
                <w:sz w:val="18"/>
                <w:szCs w:val="18"/>
              </w:rPr>
              <w:t> </w:t>
            </w:r>
            <w:r w:rsidRPr="00892BB4">
              <w:rPr>
                <w:rFonts w:asciiTheme="minorHAnsi" w:hAnsiTheme="minorHAnsi"/>
                <w:bCs/>
                <w:color w:val="0000FF"/>
                <w:sz w:val="18"/>
                <w:szCs w:val="18"/>
                <w:bdr w:val="none" w:sz="0" w:space="0" w:color="auto" w:frame="1"/>
              </w:rPr>
              <w:t>Mihalca A</w:t>
            </w:r>
            <w:r w:rsidRPr="00892BB4">
              <w:rPr>
                <w:rFonts w:asciiTheme="minorHAnsi" w:hAnsiTheme="minorHAnsi"/>
                <w:color w:val="0000FF"/>
                <w:sz w:val="18"/>
                <w:szCs w:val="18"/>
              </w:rPr>
              <w:t xml:space="preserve">, Mircean V, Cozma V., </w:t>
            </w:r>
            <w:r w:rsidRPr="00892BB4">
              <w:rPr>
                <w:rStyle w:val="jrnl"/>
                <w:rFonts w:asciiTheme="minorHAnsi" w:hAnsiTheme="minorHAnsi"/>
                <w:color w:val="0000FF"/>
                <w:sz w:val="18"/>
                <w:szCs w:val="18"/>
                <w:bdr w:val="none" w:sz="0" w:space="0" w:color="auto" w:frame="1"/>
              </w:rPr>
              <w:t>Parasitol Res</w:t>
            </w:r>
            <w:r w:rsidRPr="00892BB4">
              <w:rPr>
                <w:rFonts w:asciiTheme="minorHAnsi" w:hAnsiTheme="minorHAnsi"/>
                <w:color w:val="0000FF"/>
                <w:sz w:val="18"/>
                <w:szCs w:val="18"/>
              </w:rPr>
              <w:t>. 2010 Feb;106(3):719-22.</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TIMISOARA</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UMF CN</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160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4.1.3.7. Molecular  typing methods and study of genetic variation in diffe-rent types of  pathogen bacteria and parasites.</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4.1.4. 4. Development of modern gene and cellular therapy in pathology.</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5.1.13.1. Investigation and conservation of genetic variability in wild and domestic animals in Romania.</w:t>
            </w:r>
          </w:p>
          <w:p w:rsidR="007B555E" w:rsidRPr="00892BB4" w:rsidRDefault="007B555E" w:rsidP="006A0A23">
            <w:pPr>
              <w:spacing w:after="120" w:line="240" w:lineRule="auto"/>
              <w:rPr>
                <w:rFonts w:asciiTheme="minorHAnsi" w:hAnsiTheme="minorHAnsi"/>
                <w:color w:val="0000FF"/>
                <w:sz w:val="18"/>
                <w:szCs w:val="18"/>
              </w:rPr>
            </w:pPr>
          </w:p>
          <w:p w:rsidR="007B555E" w:rsidRPr="00892BB4" w:rsidRDefault="007B555E" w:rsidP="006A0A23">
            <w:pPr>
              <w:spacing w:after="120" w:line="240" w:lineRule="auto"/>
              <w:rPr>
                <w:rFonts w:asciiTheme="minorHAnsi" w:eastAsia="Times New Roman" w:hAnsiTheme="minorHAnsi"/>
                <w:bCs/>
                <w:color w:val="0000FF"/>
                <w:sz w:val="18"/>
                <w:szCs w:val="18"/>
                <w:lang w:val="en-GB"/>
              </w:rPr>
            </w:pPr>
          </w:p>
        </w:tc>
        <w:tc>
          <w:tcPr>
            <w:tcW w:w="1800" w:type="dxa"/>
            <w:shd w:val="clear" w:color="auto" w:fill="auto"/>
          </w:tcPr>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Laboratory of Proteomics and Genomics in parasites</w:t>
            </w:r>
          </w:p>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Laboratory of Proteomics and Genomics in parasites</w:t>
            </w:r>
          </w:p>
          <w:p w:rsidR="007B555E" w:rsidRPr="00892BB4" w:rsidRDefault="007B555E" w:rsidP="006A0A23">
            <w:pPr>
              <w:spacing w:after="120" w:line="240" w:lineRule="auto"/>
              <w:rPr>
                <w:rFonts w:asciiTheme="minorHAnsi" w:eastAsia="Times New Roman" w:hAnsiTheme="minorHAnsi"/>
                <w:bCs/>
                <w:color w:val="0000FF"/>
                <w:sz w:val="18"/>
                <w:szCs w:val="18"/>
                <w:lang w:val="en-GB"/>
              </w:rPr>
            </w:pPr>
            <w:r w:rsidRPr="00892BB4">
              <w:rPr>
                <w:rFonts w:asciiTheme="minorHAnsi" w:eastAsia="Times New Roman" w:hAnsiTheme="minorHAnsi"/>
                <w:bCs/>
                <w:color w:val="0000FF"/>
                <w:sz w:val="18"/>
                <w:szCs w:val="18"/>
                <w:lang w:val="en-GB"/>
              </w:rPr>
              <w:t>prof. Vasile Cozma</w:t>
            </w:r>
          </w:p>
        </w:tc>
        <w:tc>
          <w:tcPr>
            <w:tcW w:w="2795" w:type="dxa"/>
            <w:shd w:val="clear" w:color="auto" w:fill="auto"/>
          </w:tcPr>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lang w:val="en-GB"/>
              </w:rPr>
              <w:t xml:space="preserve">- </w:t>
            </w:r>
            <w:r w:rsidRPr="00892BB4">
              <w:rPr>
                <w:rFonts w:asciiTheme="minorHAnsi" w:eastAsia="Times New Roman" w:hAnsiTheme="minorHAnsi"/>
                <w:color w:val="0000FF"/>
                <w:sz w:val="18"/>
                <w:szCs w:val="18"/>
              </w:rPr>
              <w:t>Neosporoza</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 Romania</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epidemiological</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diagnostics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research</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 cattle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goats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dogs</w:t>
            </w:r>
          </w:p>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Sectoral Operational Programme</w:t>
            </w:r>
            <w:r w:rsidRPr="00892BB4">
              <w:rPr>
                <w:rFonts w:asciiTheme="minorHAnsi" w:eastAsia="Times New Roman" w:hAnsiTheme="minorHAnsi"/>
                <w:color w:val="0000FF"/>
                <w:sz w:val="18"/>
                <w:szCs w:val="18"/>
                <w:bdr w:val="single" w:sz="6" w:space="0" w:color="F5F5F5" w:frame="1"/>
                <w:shd w:val="clear" w:color="auto" w:fill="F5F5F5"/>
              </w:rPr>
              <w:t xml:space="preserve"> for </w:t>
            </w:r>
            <w:r w:rsidRPr="00892BB4">
              <w:rPr>
                <w:rFonts w:asciiTheme="minorHAnsi" w:eastAsia="Times New Roman" w:hAnsiTheme="minorHAnsi"/>
                <w:color w:val="0000FF"/>
                <w:sz w:val="18"/>
                <w:szCs w:val="18"/>
              </w:rPr>
              <w:t>Human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Resources Development</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w:t>
            </w:r>
            <w:r w:rsidRPr="00892BB4">
              <w:rPr>
                <w:rFonts w:asciiTheme="minorHAnsi" w:eastAsia="Times New Roman" w:hAnsiTheme="minorHAnsi"/>
                <w:color w:val="0000FF"/>
                <w:sz w:val="18"/>
                <w:szCs w:val="18"/>
                <w:bdr w:val="single" w:sz="6" w:space="0" w:color="F5F5F5" w:frame="1"/>
                <w:shd w:val="clear" w:color="auto" w:fill="F5F5F5"/>
              </w:rPr>
              <w:t xml:space="preserve">HRD), </w:t>
            </w:r>
            <w:r w:rsidRPr="00892BB4">
              <w:rPr>
                <w:rFonts w:asciiTheme="minorHAnsi" w:eastAsia="Times New Roman" w:hAnsiTheme="minorHAnsi"/>
                <w:color w:val="0000FF"/>
                <w:sz w:val="18"/>
                <w:szCs w:val="18"/>
              </w:rPr>
              <w:t>"Postdoctoral</w:t>
            </w:r>
            <w:r w:rsidRPr="00892BB4">
              <w:rPr>
                <w:rFonts w:asciiTheme="minorHAnsi" w:eastAsia="Times New Roman" w:hAnsiTheme="minorHAnsi"/>
                <w:color w:val="0000FF"/>
                <w:sz w:val="18"/>
                <w:szCs w:val="18"/>
                <w:bdr w:val="single" w:sz="6" w:space="0" w:color="F5F5F5" w:frame="1"/>
                <w:shd w:val="clear" w:color="auto" w:fill="F5F5F5"/>
              </w:rPr>
              <w:t xml:space="preserve"> school of </w:t>
            </w:r>
            <w:r w:rsidRPr="00892BB4">
              <w:rPr>
                <w:rFonts w:asciiTheme="minorHAnsi" w:eastAsia="Times New Roman" w:hAnsiTheme="minorHAnsi"/>
                <w:color w:val="0000FF"/>
                <w:sz w:val="18"/>
                <w:szCs w:val="18"/>
              </w:rPr>
              <w:t>agriculture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veterinary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medicine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Postdoc:</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(2010-2013)</w:t>
            </w:r>
          </w:p>
          <w:p w:rsidR="007B555E" w:rsidRPr="00892BB4" w:rsidRDefault="007B555E" w:rsidP="00FE2B1C">
            <w:pPr>
              <w:shd w:val="clear" w:color="auto" w:fill="F5F5F5"/>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Fundamental</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and applied</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studies</w:t>
            </w:r>
            <w:r w:rsidRPr="00892BB4">
              <w:rPr>
                <w:rFonts w:asciiTheme="minorHAnsi" w:eastAsia="Times New Roman" w:hAnsiTheme="minorHAnsi"/>
                <w:color w:val="0000FF"/>
                <w:sz w:val="18"/>
                <w:szCs w:val="18"/>
                <w:bdr w:val="single" w:sz="6" w:space="0" w:color="F5F5F5" w:frame="1"/>
              </w:rPr>
              <w:t xml:space="preserve"> of </w:t>
            </w:r>
            <w:r w:rsidRPr="00892BB4">
              <w:rPr>
                <w:rFonts w:asciiTheme="minorHAnsi" w:eastAsia="Times New Roman" w:hAnsiTheme="minorHAnsi"/>
                <w:color w:val="0000FF"/>
                <w:sz w:val="18"/>
                <w:szCs w:val="18"/>
              </w:rPr>
              <w:t>ecology-epide</w:t>
            </w:r>
            <w:r w:rsidRPr="00892BB4">
              <w:rPr>
                <w:rFonts w:asciiTheme="minorHAnsi" w:eastAsia="Times New Roman" w:hAnsiTheme="minorHAnsi"/>
                <w:color w:val="0000FF"/>
                <w:sz w:val="18"/>
                <w:szCs w:val="18"/>
                <w:bdr w:val="single" w:sz="6" w:space="0" w:color="F5F5F5" w:frame="1"/>
              </w:rPr>
              <w:t xml:space="preserve">miology, </w:t>
            </w:r>
            <w:r w:rsidRPr="00892BB4">
              <w:rPr>
                <w:rFonts w:asciiTheme="minorHAnsi" w:eastAsia="Times New Roman" w:hAnsiTheme="minorHAnsi"/>
                <w:color w:val="0000FF"/>
                <w:sz w:val="18"/>
                <w:szCs w:val="18"/>
              </w:rPr>
              <w:t>biology</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molecular genetics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of the</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Lyme</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disease</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 xml:space="preserve">vector; </w:t>
            </w:r>
            <w:r w:rsidRPr="00892BB4">
              <w:rPr>
                <w:rFonts w:asciiTheme="minorHAnsi" w:hAnsiTheme="minorHAnsi"/>
                <w:color w:val="0000FF"/>
                <w:sz w:val="18"/>
                <w:szCs w:val="18"/>
                <w:lang w:val="en-GB"/>
              </w:rPr>
              <w:t xml:space="preserve">Proiect PN II </w:t>
            </w:r>
            <w:r w:rsidRPr="00892BB4">
              <w:rPr>
                <w:rFonts w:asciiTheme="minorHAnsi" w:hAnsiTheme="minorHAnsi"/>
                <w:color w:val="0000FF"/>
                <w:sz w:val="18"/>
                <w:szCs w:val="18"/>
              </w:rPr>
              <w:t xml:space="preserve">IDEI PCCE, Contract 7/2010 </w:t>
            </w:r>
            <w:r w:rsidRPr="00892BB4">
              <w:rPr>
                <w:rFonts w:asciiTheme="minorHAnsi" w:hAnsiTheme="minorHAnsi"/>
                <w:color w:val="0000FF"/>
                <w:sz w:val="18"/>
                <w:szCs w:val="18"/>
                <w:lang w:val="en-GB"/>
              </w:rPr>
              <w:t>– Director of the project Conf. Dr. Călin Gherman</w:t>
            </w:r>
            <w:r w:rsidRPr="00892BB4">
              <w:rPr>
                <w:rFonts w:asciiTheme="minorHAnsi" w:hAnsiTheme="minorHAnsi"/>
                <w:color w:val="0000FF"/>
                <w:sz w:val="18"/>
                <w:szCs w:val="18"/>
              </w:rPr>
              <w:t>.</w:t>
            </w:r>
          </w:p>
          <w:p w:rsidR="007B555E" w:rsidRPr="00892BB4" w:rsidRDefault="007B555E" w:rsidP="00FE2B1C">
            <w:pPr>
              <w:shd w:val="clear" w:color="auto" w:fill="F5F5F5"/>
              <w:spacing w:after="120" w:line="240" w:lineRule="auto"/>
              <w:textAlignment w:val="top"/>
              <w:rPr>
                <w:rFonts w:asciiTheme="minorHAnsi" w:hAnsiTheme="minorHAnsi"/>
                <w:color w:val="0000FF"/>
                <w:sz w:val="18"/>
                <w:szCs w:val="18"/>
                <w:lang w:val="en-GB"/>
              </w:rPr>
            </w:pPr>
            <w:r w:rsidRPr="00892BB4">
              <w:rPr>
                <w:rFonts w:asciiTheme="minorHAnsi" w:hAnsiTheme="minorHAnsi"/>
                <w:color w:val="0000FF"/>
                <w:sz w:val="18"/>
                <w:szCs w:val="18"/>
                <w:lang w:val="en-GB"/>
              </w:rPr>
              <w:t>-</w:t>
            </w:r>
            <w:r w:rsidRPr="00892BB4">
              <w:rPr>
                <w:rFonts w:asciiTheme="minorHAnsi" w:eastAsia="Times New Roman" w:hAnsiTheme="minorHAnsi"/>
                <w:color w:val="0000FF"/>
                <w:sz w:val="18"/>
                <w:szCs w:val="18"/>
              </w:rPr>
              <w:t>Analysis 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genetic diversity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Trichinella populations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Romania</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identify the genetic markers</w:t>
            </w:r>
            <w:r w:rsidRPr="00892BB4">
              <w:rPr>
                <w:rFonts w:asciiTheme="minorHAnsi" w:eastAsia="Times New Roman" w:hAnsiTheme="minorHAnsi"/>
                <w:color w:val="0000FF"/>
                <w:sz w:val="18"/>
                <w:szCs w:val="18"/>
                <w:bdr w:val="single" w:sz="6" w:space="0" w:color="F5F5F5" w:frame="1"/>
                <w:shd w:val="clear" w:color="auto" w:fill="F5F5F5"/>
              </w:rPr>
              <w:t xml:space="preserve"> in specific animal </w:t>
            </w:r>
            <w:r w:rsidRPr="00892BB4">
              <w:rPr>
                <w:rFonts w:asciiTheme="minorHAnsi" w:eastAsia="Times New Roman" w:hAnsiTheme="minorHAnsi"/>
                <w:color w:val="0000FF"/>
                <w:sz w:val="18"/>
                <w:szCs w:val="18"/>
              </w:rPr>
              <w:t xml:space="preserve">species; Human Resources, Project RP., </w:t>
            </w:r>
            <w:r w:rsidRPr="00892BB4">
              <w:rPr>
                <w:rFonts w:asciiTheme="minorHAnsi" w:hAnsiTheme="minorHAnsi"/>
                <w:color w:val="0000FF"/>
                <w:sz w:val="18"/>
                <w:szCs w:val="18"/>
                <w:lang w:val="en-GB"/>
              </w:rPr>
              <w:t>Dr. Radu Blaga</w:t>
            </w:r>
          </w:p>
        </w:tc>
        <w:tc>
          <w:tcPr>
            <w:tcW w:w="3330" w:type="dxa"/>
            <w:shd w:val="clear" w:color="auto" w:fill="auto"/>
          </w:tcPr>
          <w:p w:rsidR="007B555E" w:rsidRPr="00892BB4" w:rsidRDefault="004E6453" w:rsidP="006A0A23">
            <w:pPr>
              <w:spacing w:after="120" w:line="240" w:lineRule="auto"/>
              <w:rPr>
                <w:rFonts w:asciiTheme="minorHAnsi" w:hAnsiTheme="minorHAnsi"/>
                <w:color w:val="0000FF"/>
                <w:sz w:val="18"/>
                <w:szCs w:val="18"/>
              </w:rPr>
            </w:pPr>
            <w:hyperlink r:id="rId14" w:history="1">
              <w:r w:rsidR="007B555E" w:rsidRPr="00892BB4">
                <w:rPr>
                  <w:rFonts w:asciiTheme="minorHAnsi" w:hAnsiTheme="minorHAnsi"/>
                  <w:color w:val="0000FF"/>
                  <w:sz w:val="18"/>
                  <w:szCs w:val="18"/>
                </w:rPr>
                <w:t>A new species of Isospora Schneider, 1881 (Apicomplexa: Eimeriidae) in Ruppell's agama Agama rueppelli (Vaillant) (Sauria: Agamidae) from East Africa, with a review of this genus in agamid lizards.</w:t>
              </w:r>
            </w:hyperlink>
            <w:r w:rsidR="007B555E" w:rsidRPr="00892BB4">
              <w:rPr>
                <w:rFonts w:asciiTheme="minorHAnsi" w:hAnsiTheme="minorHAnsi"/>
                <w:color w:val="0000FF"/>
                <w:sz w:val="18"/>
                <w:szCs w:val="18"/>
              </w:rPr>
              <w:t>, Mihalca AD, Jirků M, Malonza PK, Modrý D., Syst Parasitol. 2009 Nov;74(3):219-23.</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Prevalence and intensity of blood apicomplexan infections in reptiles from Romania</w:t>
            </w:r>
            <w:r w:rsidRPr="00892BB4">
              <w:rPr>
                <w:rFonts w:asciiTheme="minorHAnsi" w:hAnsiTheme="minorHAnsi"/>
                <w:color w:val="0000FF"/>
                <w:sz w:val="18"/>
                <w:szCs w:val="18"/>
              </w:rPr>
              <w:t xml:space="preserve">, Mihalca AD, Racka K, Gherman C, Ionescu DT., </w:t>
            </w:r>
            <w:r w:rsidRPr="00892BB4">
              <w:rPr>
                <w:rStyle w:val="jrnl"/>
                <w:rFonts w:asciiTheme="minorHAnsi" w:hAnsiTheme="minorHAnsi"/>
                <w:color w:val="0000FF"/>
                <w:sz w:val="18"/>
                <w:szCs w:val="18"/>
                <w:bdr w:val="none" w:sz="0" w:space="0" w:color="auto" w:frame="1"/>
              </w:rPr>
              <w:t>Parasitol Res</w:t>
            </w:r>
            <w:r w:rsidRPr="00892BB4">
              <w:rPr>
                <w:rFonts w:asciiTheme="minorHAnsi" w:hAnsiTheme="minorHAnsi"/>
                <w:color w:val="0000FF"/>
                <w:sz w:val="18"/>
                <w:szCs w:val="18"/>
              </w:rPr>
              <w:t>. 2008,102(5):1081-3</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lang w:val="en-GB"/>
              </w:rPr>
              <w:t xml:space="preserve">- </w:t>
            </w:r>
            <w:r w:rsidRPr="00892BB4">
              <w:rPr>
                <w:rFonts w:asciiTheme="minorHAnsi" w:hAnsiTheme="minorHAnsi"/>
                <w:color w:val="0000FF"/>
                <w:sz w:val="18"/>
                <w:szCs w:val="18"/>
                <w:bdr w:val="none" w:sz="0" w:space="0" w:color="auto" w:frame="1"/>
              </w:rPr>
              <w:t>Prevalence of endo-parasites in household cat (Felis catus) populations from Transylvania and association with risk factors.</w:t>
            </w:r>
            <w:r w:rsidRPr="00892BB4">
              <w:rPr>
                <w:rFonts w:asciiTheme="minorHAnsi" w:hAnsiTheme="minorHAnsi"/>
                <w:color w:val="0000FF"/>
                <w:sz w:val="18"/>
                <w:szCs w:val="18"/>
              </w:rPr>
              <w:t xml:space="preserve"> </w:t>
            </w:r>
            <w:r w:rsidRPr="00892BB4">
              <w:rPr>
                <w:rFonts w:asciiTheme="minorHAnsi" w:hAnsiTheme="minorHAnsi"/>
                <w:bCs/>
                <w:color w:val="0000FF"/>
                <w:sz w:val="18"/>
                <w:szCs w:val="18"/>
                <w:bdr w:val="none" w:sz="0" w:space="0" w:color="auto" w:frame="1"/>
              </w:rPr>
              <w:t>Mircean V</w:t>
            </w:r>
            <w:r w:rsidRPr="00892BB4">
              <w:rPr>
                <w:rFonts w:asciiTheme="minorHAnsi" w:hAnsiTheme="minorHAnsi"/>
                <w:color w:val="0000FF"/>
                <w:sz w:val="18"/>
                <w:szCs w:val="18"/>
              </w:rPr>
              <w:t xml:space="preserve">, Titilincu A, Vasile C., </w:t>
            </w:r>
            <w:r w:rsidRPr="00892BB4">
              <w:rPr>
                <w:rStyle w:val="jrnl"/>
                <w:rFonts w:asciiTheme="minorHAnsi" w:hAnsiTheme="minorHAnsi"/>
                <w:color w:val="0000FF"/>
                <w:sz w:val="18"/>
                <w:szCs w:val="18"/>
                <w:bdr w:val="none" w:sz="0" w:space="0" w:color="auto" w:frame="1"/>
              </w:rPr>
              <w:t>Vet Parasitol</w:t>
            </w:r>
            <w:r w:rsidRPr="00892BB4">
              <w:rPr>
                <w:rFonts w:asciiTheme="minorHAnsi" w:hAnsiTheme="minorHAnsi"/>
                <w:color w:val="0000FF"/>
                <w:sz w:val="18"/>
                <w:szCs w:val="18"/>
              </w:rPr>
              <w:t>. 2010 Jul 15;171(1-2):163-6.</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Seroprevalence of Toxoplasma gondii and Neospora caninum in dairy goats from Romania.</w:t>
            </w:r>
            <w:r w:rsidRPr="00892BB4">
              <w:rPr>
                <w:rFonts w:asciiTheme="minorHAnsi" w:hAnsiTheme="minorHAnsi"/>
                <w:color w:val="0000FF"/>
                <w:sz w:val="18"/>
                <w:szCs w:val="18"/>
              </w:rPr>
              <w:t xml:space="preserve">, Iovu A, Györke A, Mircean V, Gavrea R, Cozma V., </w:t>
            </w:r>
            <w:r w:rsidRPr="00892BB4">
              <w:rPr>
                <w:rStyle w:val="jrnl"/>
                <w:rFonts w:asciiTheme="minorHAnsi" w:hAnsiTheme="minorHAnsi"/>
                <w:color w:val="0000FF"/>
                <w:sz w:val="18"/>
                <w:szCs w:val="18"/>
                <w:bdr w:val="none" w:sz="0" w:space="0" w:color="auto" w:frame="1"/>
              </w:rPr>
              <w:t>Vet Parasitol</w:t>
            </w:r>
            <w:r w:rsidRPr="00892BB4">
              <w:rPr>
                <w:rFonts w:asciiTheme="minorHAnsi" w:hAnsiTheme="minorHAnsi"/>
                <w:color w:val="0000FF"/>
                <w:sz w:val="18"/>
                <w:szCs w:val="18"/>
              </w:rPr>
              <w:t>. 2011 Nov 25.</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Toxoplasma gondii in Romanian household cats: evaluation of serological tests, epidemiology and risk factors.</w:t>
            </w:r>
            <w:r w:rsidRPr="00892BB4">
              <w:rPr>
                <w:rFonts w:asciiTheme="minorHAnsi" w:hAnsiTheme="minorHAnsi"/>
                <w:color w:val="0000FF"/>
                <w:sz w:val="18"/>
                <w:szCs w:val="18"/>
              </w:rPr>
              <w:t xml:space="preserve">, Györke A, Opsteegh M, Mircean V, Iovu A, Cozma V., </w:t>
            </w:r>
            <w:r w:rsidRPr="00892BB4">
              <w:rPr>
                <w:rStyle w:val="jrnl"/>
                <w:rFonts w:asciiTheme="minorHAnsi" w:hAnsiTheme="minorHAnsi"/>
                <w:color w:val="0000FF"/>
                <w:sz w:val="18"/>
                <w:szCs w:val="18"/>
                <w:bdr w:val="none" w:sz="0" w:space="0" w:color="auto" w:frame="1"/>
              </w:rPr>
              <w:t>Prev Vet Med</w:t>
            </w:r>
            <w:r w:rsidRPr="00892BB4">
              <w:rPr>
                <w:rFonts w:asciiTheme="minorHAnsi" w:hAnsiTheme="minorHAnsi"/>
                <w:color w:val="0000FF"/>
                <w:sz w:val="18"/>
                <w:szCs w:val="18"/>
              </w:rPr>
              <w:t>. 2011 15;102(4):321-8.</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none" w:sz="0" w:space="0" w:color="auto" w:frame="1"/>
              </w:rPr>
              <w:t>Trichinella spp. infection in horses of Romania: serological and parasitological survey.</w:t>
            </w:r>
            <w:r w:rsidRPr="00892BB4">
              <w:rPr>
                <w:rFonts w:asciiTheme="minorHAnsi" w:hAnsiTheme="minorHAnsi"/>
                <w:color w:val="0000FF"/>
                <w:sz w:val="18"/>
                <w:szCs w:val="18"/>
              </w:rPr>
              <w:t xml:space="preserve">, </w:t>
            </w:r>
            <w:r w:rsidRPr="00892BB4">
              <w:rPr>
                <w:rFonts w:asciiTheme="minorHAnsi" w:hAnsiTheme="minorHAnsi"/>
                <w:bCs/>
                <w:color w:val="0000FF"/>
                <w:sz w:val="18"/>
                <w:szCs w:val="18"/>
                <w:bdr w:val="none" w:sz="0" w:space="0" w:color="auto" w:frame="1"/>
              </w:rPr>
              <w:t>Blaga R</w:t>
            </w:r>
            <w:r w:rsidRPr="00892BB4">
              <w:rPr>
                <w:rFonts w:asciiTheme="minorHAnsi" w:hAnsiTheme="minorHAnsi"/>
                <w:color w:val="0000FF"/>
                <w:sz w:val="18"/>
                <w:szCs w:val="18"/>
              </w:rPr>
              <w:t xml:space="preserve">, Cretu CM, Gherman C, Draghici A, Kapel CM, Dida I, Cozma V, Boireau P., </w:t>
            </w:r>
            <w:r w:rsidRPr="00892BB4">
              <w:rPr>
                <w:rStyle w:val="jrnl"/>
                <w:rFonts w:asciiTheme="minorHAnsi" w:hAnsiTheme="minorHAnsi"/>
                <w:color w:val="0000FF"/>
                <w:sz w:val="18"/>
                <w:szCs w:val="18"/>
                <w:bdr w:val="none" w:sz="0" w:space="0" w:color="auto" w:frame="1"/>
              </w:rPr>
              <w:t>Vet Parasitol</w:t>
            </w:r>
            <w:r w:rsidRPr="00892BB4">
              <w:rPr>
                <w:rFonts w:asciiTheme="minorHAnsi" w:hAnsiTheme="minorHAnsi"/>
                <w:color w:val="0000FF"/>
                <w:sz w:val="18"/>
                <w:szCs w:val="18"/>
              </w:rPr>
              <w:t>. 2009 Feb 23;159(3-4):285</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TIMISOARA</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UMF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UBB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IO CN</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hAnsiTheme="minorHAnsi"/>
                <w:i/>
                <w:color w:val="0000FF"/>
                <w:sz w:val="18"/>
                <w:szCs w:val="18"/>
              </w:rPr>
            </w:pPr>
            <w:r w:rsidRPr="00892BB4">
              <w:rPr>
                <w:rFonts w:asciiTheme="minorHAnsi" w:hAnsiTheme="minorHAnsi"/>
                <w:color w:val="0000FF"/>
                <w:sz w:val="18"/>
                <w:szCs w:val="18"/>
              </w:rPr>
              <w:t xml:space="preserve">4.1.4.2.  Autograft asso-ciated neuromodulation in </w:t>
            </w:r>
            <w:r w:rsidRPr="00892BB4">
              <w:rPr>
                <w:rFonts w:asciiTheme="minorHAnsi" w:hAnsiTheme="minorHAnsi"/>
                <w:color w:val="0000FF"/>
                <w:sz w:val="18"/>
                <w:szCs w:val="18"/>
              </w:rPr>
              <w:lastRenderedPageBreak/>
              <w:t>spinal cord injuries –regenerative medicine</w:t>
            </w:r>
            <w:r w:rsidRPr="00892BB4">
              <w:rPr>
                <w:rFonts w:asciiTheme="minorHAnsi" w:hAnsiTheme="minorHAnsi"/>
                <w:i/>
                <w:color w:val="0000FF"/>
                <w:sz w:val="18"/>
                <w:szCs w:val="18"/>
              </w:rPr>
              <w:t>.</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4.1.6.3. Stem cells -  a new model of study of the degenerative diseases</w:t>
            </w:r>
          </w:p>
          <w:p w:rsidR="007B555E" w:rsidRPr="00892BB4" w:rsidRDefault="007B555E" w:rsidP="006A0A23">
            <w:pPr>
              <w:pStyle w:val="NoSpacing"/>
              <w:spacing w:after="120"/>
              <w:rPr>
                <w:rFonts w:asciiTheme="minorHAnsi" w:hAnsiTheme="minorHAnsi"/>
                <w:color w:val="0000FF"/>
                <w:sz w:val="18"/>
                <w:szCs w:val="18"/>
              </w:rPr>
            </w:pPr>
          </w:p>
        </w:tc>
        <w:tc>
          <w:tcPr>
            <w:tcW w:w="1800" w:type="dxa"/>
            <w:shd w:val="clear" w:color="auto" w:fill="auto"/>
          </w:tcPr>
          <w:p w:rsidR="007B555E" w:rsidRPr="00892BB4" w:rsidRDefault="007B555E" w:rsidP="00705497">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lastRenderedPageBreak/>
              <w:t>Research Center: Biotechnologies in Veterinary Medicine</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lastRenderedPageBreak/>
              <w:t>Director: Prof. dr. Ioan Groza</w:t>
            </w:r>
          </w:p>
          <w:p w:rsidR="007B555E" w:rsidRPr="00892BB4" w:rsidRDefault="007B555E" w:rsidP="006A0A23">
            <w:pPr>
              <w:spacing w:after="120" w:line="240" w:lineRule="auto"/>
              <w:ind w:firstLine="720"/>
              <w:rPr>
                <w:rFonts w:asciiTheme="minorHAnsi" w:hAnsiTheme="minorHAnsi"/>
                <w:color w:val="0000FF"/>
                <w:sz w:val="18"/>
                <w:szCs w:val="18"/>
              </w:rPr>
            </w:pPr>
          </w:p>
        </w:tc>
        <w:tc>
          <w:tcPr>
            <w:tcW w:w="2795" w:type="dxa"/>
            <w:shd w:val="clear" w:color="auto" w:fill="auto"/>
          </w:tcPr>
          <w:p w:rsidR="007B555E" w:rsidRPr="00892BB4" w:rsidRDefault="007B555E" w:rsidP="00FE2B1C">
            <w:pPr>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lastRenderedPageBreak/>
              <w:t>- Biotechnology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mouse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embryonic stem cells obtain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their</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differentiation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 the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heart</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line; </w:t>
            </w:r>
            <w:r w:rsidRPr="00892BB4">
              <w:rPr>
                <w:rFonts w:asciiTheme="minorHAnsi" w:hAnsiTheme="minorHAnsi"/>
                <w:color w:val="0000FF"/>
                <w:sz w:val="18"/>
                <w:szCs w:val="18"/>
              </w:rPr>
              <w:lastRenderedPageBreak/>
              <w:t>PN TD/2008</w:t>
            </w:r>
          </w:p>
          <w:p w:rsidR="007B555E" w:rsidRPr="00892BB4" w:rsidRDefault="007B555E" w:rsidP="00FE2B1C">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rPr>
              <w:t>-</w:t>
            </w:r>
            <w:r w:rsidRPr="00892BB4">
              <w:rPr>
                <w:rFonts w:asciiTheme="minorHAnsi" w:eastAsia="Times New Roman" w:hAnsiTheme="minorHAnsi"/>
                <w:color w:val="0000FF"/>
                <w:sz w:val="18"/>
                <w:szCs w:val="18"/>
              </w:rPr>
              <w:t>Isolation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characteri-zation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vitro</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differentiation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 cells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embryonic type </w:t>
            </w:r>
            <w:r w:rsidRPr="00892BB4">
              <w:rPr>
                <w:rFonts w:asciiTheme="minorHAnsi" w:eastAsia="Times New Roman" w:hAnsiTheme="minorHAnsi"/>
                <w:color w:val="0000FF"/>
                <w:sz w:val="18"/>
                <w:szCs w:val="18"/>
                <w:bdr w:val="single" w:sz="6" w:space="0" w:color="F5F5F5" w:frame="1"/>
                <w:shd w:val="clear" w:color="auto" w:fill="F5F5F5"/>
              </w:rPr>
              <w:t xml:space="preserve"> of the </w:t>
            </w:r>
            <w:r w:rsidRPr="00892BB4">
              <w:rPr>
                <w:rFonts w:asciiTheme="minorHAnsi" w:eastAsia="Times New Roman" w:hAnsiTheme="minorHAnsi"/>
                <w:color w:val="0000FF"/>
                <w:sz w:val="18"/>
                <w:szCs w:val="18"/>
              </w:rPr>
              <w:t>animal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human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adult; </w:t>
            </w:r>
            <w:r w:rsidRPr="00892BB4">
              <w:rPr>
                <w:rFonts w:asciiTheme="minorHAnsi" w:hAnsiTheme="minorHAnsi"/>
                <w:color w:val="0000FF"/>
                <w:sz w:val="18"/>
                <w:szCs w:val="18"/>
              </w:rPr>
              <w:t>TET 88/2008-2009; Prof. Ioan Groza</w:t>
            </w:r>
          </w:p>
          <w:p w:rsidR="007B555E" w:rsidRPr="00892BB4" w:rsidRDefault="007B555E" w:rsidP="00FE2B1C">
            <w:pPr>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Evaluation 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the combined therapeutic effect 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calpain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inhibitors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of trophic</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vascular factors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spinal cord traumatic injuries; </w:t>
            </w:r>
            <w:r w:rsidRPr="00892BB4">
              <w:rPr>
                <w:rFonts w:asciiTheme="minorHAnsi" w:hAnsiTheme="minorHAnsi"/>
                <w:color w:val="0000FF"/>
                <w:sz w:val="18"/>
                <w:szCs w:val="18"/>
              </w:rPr>
              <w:t>PN II PARTENERIATE, 42109/2008 – 2011; Director: Prof. Ioan Groza</w:t>
            </w:r>
          </w:p>
        </w:tc>
        <w:tc>
          <w:tcPr>
            <w:tcW w:w="3330" w:type="dxa"/>
            <w:shd w:val="clear" w:color="auto" w:fill="auto"/>
          </w:tcPr>
          <w:p w:rsidR="007B555E" w:rsidRPr="00892BB4" w:rsidRDefault="007B555E" w:rsidP="006A0A23">
            <w:pPr>
              <w:spacing w:after="120" w:line="240" w:lineRule="auto"/>
              <w:rPr>
                <w:rFonts w:asciiTheme="minorHAnsi" w:hAnsiTheme="minorHAnsi"/>
                <w:bCs/>
                <w:color w:val="0000FF"/>
                <w:sz w:val="18"/>
                <w:szCs w:val="18"/>
              </w:rPr>
            </w:pPr>
            <w:r w:rsidRPr="00892BB4">
              <w:rPr>
                <w:rFonts w:asciiTheme="minorHAnsi" w:hAnsiTheme="minorHAnsi"/>
                <w:bCs/>
                <w:color w:val="0000FF"/>
                <w:sz w:val="18"/>
                <w:szCs w:val="18"/>
              </w:rPr>
              <w:lastRenderedPageBreak/>
              <w:t xml:space="preserve">- Jessica L. Skopal-Chase, Pixley J.S., Torabi A., </w:t>
            </w:r>
            <w:r w:rsidRPr="00892BB4">
              <w:rPr>
                <w:rFonts w:asciiTheme="minorHAnsi" w:hAnsiTheme="minorHAnsi"/>
                <w:color w:val="0000FF"/>
                <w:sz w:val="18"/>
                <w:szCs w:val="18"/>
              </w:rPr>
              <w:t>Cenariu M.C.</w:t>
            </w:r>
            <w:r w:rsidRPr="00892BB4">
              <w:rPr>
                <w:rFonts w:asciiTheme="minorHAnsi" w:hAnsiTheme="minorHAnsi"/>
                <w:bCs/>
                <w:color w:val="0000FF"/>
                <w:sz w:val="18"/>
                <w:szCs w:val="18"/>
              </w:rPr>
              <w:t xml:space="preserve">, Bhat A., Thain D.S., Frederick N.M., Daria M. Groza, Zanjani </w:t>
            </w:r>
            <w:r w:rsidRPr="00892BB4">
              <w:rPr>
                <w:rFonts w:asciiTheme="minorHAnsi" w:hAnsiTheme="minorHAnsi"/>
                <w:bCs/>
                <w:color w:val="0000FF"/>
                <w:sz w:val="18"/>
                <w:szCs w:val="18"/>
              </w:rPr>
              <w:lastRenderedPageBreak/>
              <w:t xml:space="preserve">E.D. </w:t>
            </w:r>
            <w:r w:rsidRPr="00892BB4">
              <w:rPr>
                <w:rFonts w:asciiTheme="minorHAnsi" w:hAnsiTheme="minorHAnsi"/>
                <w:color w:val="0000FF"/>
                <w:sz w:val="18"/>
                <w:szCs w:val="18"/>
              </w:rPr>
              <w:t>(2009)</w:t>
            </w:r>
            <w:r w:rsidRPr="00892BB4">
              <w:rPr>
                <w:rFonts w:asciiTheme="minorHAnsi" w:hAnsiTheme="minorHAnsi"/>
                <w:bCs/>
                <w:color w:val="0000FF"/>
                <w:sz w:val="18"/>
                <w:szCs w:val="18"/>
              </w:rPr>
              <w:t xml:space="preserve"> - </w:t>
            </w:r>
            <w:r w:rsidRPr="00892BB4">
              <w:rPr>
                <w:rFonts w:asciiTheme="minorHAnsi" w:hAnsiTheme="minorHAnsi"/>
                <w:bCs/>
                <w:i/>
                <w:color w:val="0000FF"/>
                <w:sz w:val="18"/>
                <w:szCs w:val="18"/>
              </w:rPr>
              <w:t xml:space="preserve">Immune ontogeny and engraftment receptivity in the sheep fetus, </w:t>
            </w:r>
            <w:r w:rsidRPr="00892BB4">
              <w:rPr>
                <w:rFonts w:asciiTheme="minorHAnsi" w:hAnsiTheme="minorHAnsi"/>
                <w:bCs/>
                <w:color w:val="0000FF"/>
                <w:sz w:val="18"/>
                <w:szCs w:val="18"/>
              </w:rPr>
              <w:t>Fetal Diagnosis and Therapy; 25:102-110</w:t>
            </w:r>
          </w:p>
          <w:p w:rsidR="007B555E" w:rsidRPr="00892BB4" w:rsidRDefault="007B555E" w:rsidP="006A0A23">
            <w:pPr>
              <w:spacing w:after="120" w:line="240" w:lineRule="auto"/>
              <w:rPr>
                <w:rFonts w:asciiTheme="minorHAnsi" w:hAnsiTheme="minorHAnsi"/>
                <w:bCs/>
                <w:noProof/>
                <w:color w:val="0000FF"/>
                <w:sz w:val="18"/>
                <w:szCs w:val="18"/>
              </w:rPr>
            </w:pPr>
            <w:r w:rsidRPr="00892BB4">
              <w:rPr>
                <w:rFonts w:asciiTheme="minorHAnsi" w:hAnsiTheme="minorHAnsi"/>
                <w:bCs/>
                <w:noProof/>
                <w:color w:val="0000FF"/>
                <w:sz w:val="18"/>
                <w:szCs w:val="18"/>
              </w:rPr>
              <w:t xml:space="preserve">- Bogdan L., I. Groza, Sanda Andrei, Adela Pintea, Simona Ciupe, </w:t>
            </w:r>
            <w:r w:rsidRPr="00892BB4">
              <w:rPr>
                <w:rFonts w:asciiTheme="minorHAnsi" w:hAnsiTheme="minorHAnsi"/>
                <w:noProof/>
                <w:color w:val="0000FF"/>
                <w:sz w:val="18"/>
                <w:szCs w:val="18"/>
              </w:rPr>
              <w:t>M. Cenariu</w:t>
            </w:r>
            <w:r w:rsidRPr="00892BB4">
              <w:rPr>
                <w:rFonts w:asciiTheme="minorHAnsi" w:hAnsiTheme="minorHAnsi"/>
                <w:bCs/>
                <w:noProof/>
                <w:color w:val="0000FF"/>
                <w:sz w:val="18"/>
                <w:szCs w:val="18"/>
              </w:rPr>
              <w:t xml:space="preserve">, Ileana Bogdan, I. Pașca, Sidonia Bogdan, Anamaria Petrean, A. Macri (2009) – </w:t>
            </w:r>
            <w:r w:rsidRPr="00892BB4">
              <w:rPr>
                <w:rFonts w:asciiTheme="minorHAnsi" w:hAnsiTheme="minorHAnsi"/>
                <w:bCs/>
                <w:i/>
                <w:iCs/>
                <w:noProof/>
                <w:color w:val="0000FF"/>
                <w:sz w:val="18"/>
                <w:szCs w:val="18"/>
              </w:rPr>
              <w:t>Therapeutic and immuno-modulatory effect of two complex homeopathic products used against chronic endometritis in Simmental cows</w:t>
            </w:r>
            <w:r w:rsidRPr="00892BB4">
              <w:rPr>
                <w:rFonts w:asciiTheme="minorHAnsi" w:hAnsiTheme="minorHAnsi"/>
                <w:bCs/>
                <w:noProof/>
                <w:color w:val="0000FF"/>
                <w:sz w:val="18"/>
                <w:szCs w:val="18"/>
              </w:rPr>
              <w:t>, Journal of Food, Agriculture and Environment Vol. 7 (2),</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Goodrich A.D., Ersek A., Varain N.M., Groza D., Cenariu M., Thain D.S., Almeida-Porada G., Porada C.D., Zanjani E.D. (2010) - </w:t>
            </w:r>
            <w:r w:rsidRPr="00892BB4">
              <w:rPr>
                <w:rFonts w:asciiTheme="minorHAnsi" w:hAnsiTheme="minorHAnsi"/>
                <w:i/>
                <w:color w:val="0000FF"/>
                <w:sz w:val="18"/>
                <w:szCs w:val="18"/>
              </w:rPr>
              <w:t>In vivo generation of beta-cell-like cells from CD34(+) cells differentiated from human embryonic stem cells</w:t>
            </w:r>
            <w:r w:rsidRPr="00892BB4">
              <w:rPr>
                <w:rFonts w:asciiTheme="minorHAnsi" w:hAnsiTheme="minorHAnsi"/>
                <w:color w:val="0000FF"/>
                <w:sz w:val="18"/>
                <w:szCs w:val="18"/>
              </w:rPr>
              <w:t xml:space="preserve"> - Experimental Hematology; 38:516–525</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bCs/>
                <w:noProof/>
                <w:color w:val="0000FF"/>
                <w:sz w:val="18"/>
                <w:szCs w:val="18"/>
              </w:rPr>
              <w:t xml:space="preserve">- </w:t>
            </w:r>
            <w:r w:rsidRPr="00892BB4">
              <w:rPr>
                <w:rFonts w:asciiTheme="minorHAnsi" w:hAnsiTheme="minorHAnsi"/>
                <w:color w:val="0000FF"/>
                <w:sz w:val="18"/>
                <w:szCs w:val="18"/>
              </w:rPr>
              <w:t xml:space="preserve">Groza I., M. Cenariu, Daria Groza, Emoke Pall, C. Peștean (2009) - </w:t>
            </w:r>
            <w:r w:rsidRPr="00892BB4">
              <w:rPr>
                <w:rFonts w:asciiTheme="minorHAnsi" w:hAnsiTheme="minorHAnsi"/>
                <w:bCs/>
                <w:i/>
                <w:color w:val="0000FF"/>
                <w:sz w:val="18"/>
                <w:szCs w:val="18"/>
              </w:rPr>
              <w:t xml:space="preserve">Flow Cytometrical Identification and Characterization of Human Cord Blood Derived Hematopoietic Stem Cells Engrafted in Sheep Bone Marrow Following </w:t>
            </w:r>
            <w:r w:rsidRPr="00892BB4">
              <w:rPr>
                <w:rFonts w:asciiTheme="minorHAnsi" w:hAnsiTheme="minorHAnsi"/>
                <w:bCs/>
                <w:i/>
                <w:iCs/>
                <w:color w:val="0000FF"/>
                <w:sz w:val="18"/>
                <w:szCs w:val="18"/>
              </w:rPr>
              <w:t>In Utero</w:t>
            </w:r>
            <w:r w:rsidRPr="00892BB4">
              <w:rPr>
                <w:rFonts w:asciiTheme="minorHAnsi" w:hAnsiTheme="minorHAnsi"/>
                <w:bCs/>
                <w:i/>
                <w:color w:val="0000FF"/>
                <w:sz w:val="18"/>
                <w:szCs w:val="18"/>
              </w:rPr>
              <w:t xml:space="preserve"> Transplantation</w:t>
            </w:r>
            <w:r w:rsidRPr="00892BB4">
              <w:rPr>
                <w:rFonts w:asciiTheme="minorHAnsi" w:hAnsiTheme="minorHAnsi"/>
                <w:bCs/>
                <w:color w:val="0000FF"/>
                <w:sz w:val="18"/>
                <w:szCs w:val="18"/>
              </w:rPr>
              <w:t xml:space="preserve"> - </w:t>
            </w:r>
            <w:r w:rsidRPr="00892BB4">
              <w:rPr>
                <w:rFonts w:asciiTheme="minorHAnsi" w:hAnsiTheme="minorHAnsi"/>
                <w:color w:val="0000FF"/>
                <w:sz w:val="18"/>
                <w:szCs w:val="18"/>
              </w:rPr>
              <w:t>Romanian  Biotech-nological  Letters Vol. 14, No. 6, 2009, pp. 4798-4803</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lastRenderedPageBreak/>
              <w:t>USAMV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BUCURESTI</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lastRenderedPageBreak/>
              <w:t>UMF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IO CN</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1897"/>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4.1.6.5. The study of natural and synthetic steroid influence on gametogenic function in different animal species.</w:t>
            </w:r>
          </w:p>
          <w:p w:rsidR="007B555E" w:rsidRPr="00892BB4" w:rsidRDefault="007B555E" w:rsidP="006A0A23">
            <w:pPr>
              <w:spacing w:after="120" w:line="240" w:lineRule="auto"/>
              <w:rPr>
                <w:rFonts w:asciiTheme="minorHAnsi" w:hAnsiTheme="minorHAnsi"/>
                <w:color w:val="0000FF"/>
                <w:sz w:val="18"/>
                <w:szCs w:val="18"/>
              </w:rPr>
            </w:pPr>
          </w:p>
        </w:tc>
        <w:tc>
          <w:tcPr>
            <w:tcW w:w="1800" w:type="dxa"/>
            <w:shd w:val="clear" w:color="auto" w:fill="auto"/>
          </w:tcPr>
          <w:p w:rsidR="007B555E" w:rsidRPr="00892BB4" w:rsidRDefault="007B555E" w:rsidP="003A6894">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bdr w:val="single" w:sz="6" w:space="0" w:color="F5F5F5" w:frame="1"/>
                <w:shd w:val="clear" w:color="auto" w:fill="FFFFFF" w:themeFill="background1"/>
              </w:rPr>
              <w:t>Laboratory of</w:t>
            </w:r>
            <w:r w:rsidRPr="00892BB4">
              <w:rPr>
                <w:rFonts w:asciiTheme="minorHAnsi" w:hAnsiTheme="minorHAnsi"/>
                <w:color w:val="0000FF"/>
                <w:sz w:val="18"/>
                <w:szCs w:val="18"/>
                <w:bdr w:val="single" w:sz="6" w:space="0" w:color="F5F5F5" w:frame="1"/>
                <w:shd w:val="clear" w:color="auto" w:fill="FFFFFF" w:themeFill="background1"/>
              </w:rPr>
              <w:br/>
            </w:r>
            <w:r w:rsidRPr="00892BB4">
              <w:rPr>
                <w:rStyle w:val="hps"/>
                <w:rFonts w:asciiTheme="minorHAnsi" w:hAnsiTheme="minorHAnsi"/>
                <w:color w:val="0000FF"/>
                <w:sz w:val="18"/>
                <w:szCs w:val="18"/>
                <w:bdr w:val="single" w:sz="6" w:space="0" w:color="F5F5F5" w:frame="1"/>
                <w:shd w:val="clear" w:color="auto" w:fill="FFFFFF" w:themeFill="background1"/>
              </w:rPr>
              <w:t>In</w:t>
            </w:r>
            <w:r w:rsidRPr="00892BB4">
              <w:rPr>
                <w:rStyle w:val="shorttext"/>
                <w:rFonts w:asciiTheme="minorHAnsi" w:hAnsiTheme="minorHAnsi"/>
                <w:color w:val="0000FF"/>
                <w:sz w:val="18"/>
                <w:szCs w:val="18"/>
                <w:bdr w:val="single" w:sz="6" w:space="0" w:color="F5F5F5" w:frame="1"/>
                <w:shd w:val="clear" w:color="auto" w:fill="FFFFFF" w:themeFill="background1"/>
              </w:rPr>
              <w:t xml:space="preserve"> </w:t>
            </w:r>
            <w:r w:rsidRPr="00892BB4">
              <w:rPr>
                <w:rStyle w:val="hps"/>
                <w:rFonts w:asciiTheme="minorHAnsi" w:hAnsiTheme="minorHAnsi"/>
                <w:color w:val="0000FF"/>
                <w:sz w:val="18"/>
                <w:szCs w:val="18"/>
                <w:bdr w:val="single" w:sz="6" w:space="0" w:color="F5F5F5" w:frame="1"/>
                <w:shd w:val="clear" w:color="auto" w:fill="FFFFFF" w:themeFill="background1"/>
              </w:rPr>
              <w:t>vitro</w:t>
            </w:r>
            <w:r w:rsidRPr="00892BB4">
              <w:rPr>
                <w:rStyle w:val="shorttext"/>
                <w:rFonts w:asciiTheme="minorHAnsi" w:hAnsiTheme="minorHAnsi"/>
                <w:color w:val="0000FF"/>
                <w:sz w:val="18"/>
                <w:szCs w:val="18"/>
                <w:bdr w:val="single" w:sz="6" w:space="0" w:color="F5F5F5" w:frame="1"/>
                <w:shd w:val="clear" w:color="auto" w:fill="FFFFFF" w:themeFill="background1"/>
              </w:rPr>
              <w:t xml:space="preserve"> </w:t>
            </w:r>
            <w:r w:rsidRPr="00892BB4">
              <w:rPr>
                <w:rStyle w:val="hps"/>
                <w:rFonts w:asciiTheme="minorHAnsi" w:hAnsiTheme="minorHAnsi"/>
                <w:color w:val="0000FF"/>
                <w:sz w:val="18"/>
                <w:szCs w:val="18"/>
                <w:bdr w:val="single" w:sz="6" w:space="0" w:color="F5F5F5" w:frame="1"/>
                <w:shd w:val="clear" w:color="auto" w:fill="FFFFFF" w:themeFill="background1"/>
              </w:rPr>
              <w:t>fertilization</w:t>
            </w:r>
            <w:r w:rsidRPr="00892BB4">
              <w:rPr>
                <w:rStyle w:val="hps"/>
                <w:rFonts w:asciiTheme="minorHAnsi" w:hAnsiTheme="minorHAnsi"/>
                <w:color w:val="0000FF"/>
                <w:sz w:val="18"/>
                <w:szCs w:val="18"/>
                <w:bdr w:val="single" w:sz="6" w:space="0" w:color="F5F5F5" w:frame="1"/>
                <w:shd w:val="clear" w:color="auto" w:fill="F5F5F5"/>
              </w:rPr>
              <w:t xml:space="preserve"> </w:t>
            </w:r>
            <w:r w:rsidRPr="00892BB4">
              <w:rPr>
                <w:rFonts w:asciiTheme="minorHAnsi" w:hAnsiTheme="minorHAnsi"/>
                <w:color w:val="0000FF"/>
                <w:sz w:val="18"/>
                <w:szCs w:val="18"/>
              </w:rPr>
              <w:t>(IVF-LAB)</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Dir. Lect.  Simona Ciupe</w:t>
            </w:r>
          </w:p>
          <w:p w:rsidR="007B555E" w:rsidRPr="00892BB4" w:rsidRDefault="007B555E" w:rsidP="006A0A23">
            <w:pPr>
              <w:spacing w:after="120" w:line="240" w:lineRule="auto"/>
              <w:rPr>
                <w:rFonts w:asciiTheme="minorHAnsi" w:eastAsia="Times New Roman" w:hAnsiTheme="minorHAnsi"/>
                <w:bCs/>
                <w:color w:val="0000FF"/>
                <w:sz w:val="18"/>
                <w:szCs w:val="18"/>
                <w:u w:val="single"/>
              </w:rPr>
            </w:pPr>
          </w:p>
        </w:tc>
        <w:tc>
          <w:tcPr>
            <w:tcW w:w="2795" w:type="dxa"/>
            <w:shd w:val="clear" w:color="auto" w:fill="auto"/>
          </w:tcPr>
          <w:p w:rsidR="007B555E" w:rsidRPr="00892BB4" w:rsidRDefault="007B555E" w:rsidP="00FE2B1C">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Implementation 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modern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techniques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the identification of the sex in bovine </w:t>
            </w:r>
            <w:r w:rsidRPr="00892BB4">
              <w:rPr>
                <w:rFonts w:asciiTheme="minorHAnsi" w:eastAsia="Times New Roman" w:hAnsiTheme="minorHAnsi"/>
                <w:color w:val="0000FF"/>
                <w:sz w:val="18"/>
                <w:szCs w:val="18"/>
                <w:shd w:val="clear" w:color="auto" w:fill="FFFFFF" w:themeFill="background1"/>
              </w:rPr>
              <w:t>embryos</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w:t>
            </w:r>
            <w:r w:rsidRPr="00892BB4">
              <w:rPr>
                <w:rFonts w:asciiTheme="minorHAnsi" w:eastAsia="Times New Roman" w:hAnsiTheme="minorHAnsi"/>
                <w:color w:val="0000FF"/>
                <w:sz w:val="18"/>
                <w:szCs w:val="18"/>
                <w:shd w:val="clear" w:color="auto" w:fill="FFFFFF" w:themeFill="background1"/>
              </w:rPr>
              <w:t>and</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fetus; </w:t>
            </w:r>
            <w:r w:rsidRPr="00892BB4">
              <w:rPr>
                <w:rFonts w:asciiTheme="minorHAnsi" w:hAnsiTheme="minorHAnsi"/>
                <w:color w:val="0000FF"/>
                <w:sz w:val="18"/>
                <w:szCs w:val="18"/>
              </w:rPr>
              <w:t>PN II RU PD 180/2010; Prof. Ioan Groza</w:t>
            </w:r>
          </w:p>
        </w:tc>
        <w:tc>
          <w:tcPr>
            <w:tcW w:w="3330" w:type="dxa"/>
            <w:shd w:val="clear" w:color="auto" w:fill="auto"/>
          </w:tcPr>
          <w:p w:rsidR="007B555E" w:rsidRPr="00892BB4" w:rsidRDefault="007B555E" w:rsidP="006A0A23">
            <w:pPr>
              <w:spacing w:after="120" w:line="240" w:lineRule="auto"/>
              <w:rPr>
                <w:rFonts w:asciiTheme="minorHAnsi" w:hAnsiTheme="minorHAnsi"/>
                <w:bCs/>
                <w:noProof/>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noProof/>
                <w:color w:val="0000FF"/>
                <w:sz w:val="18"/>
                <w:szCs w:val="18"/>
              </w:rPr>
              <w:t>Cenariu Mihai</w:t>
            </w:r>
            <w:r w:rsidRPr="00892BB4">
              <w:rPr>
                <w:rFonts w:asciiTheme="minorHAnsi" w:hAnsiTheme="minorHAnsi"/>
                <w:bCs/>
                <w:noProof/>
                <w:color w:val="0000FF"/>
                <w:sz w:val="18"/>
                <w:szCs w:val="18"/>
              </w:rPr>
              <w:t>, Ioan Groza, Pall Emoke, Liviu Bogdan, Iancu Morar, Simona Ciupe, Raul Pop (2011) - Sexing of Bovine Embryos Using Polymerase Chain Reaction (</w:t>
            </w:r>
            <w:smartTag w:uri="urn:schemas-microsoft-com:office:smarttags" w:element="stockticker">
              <w:r w:rsidRPr="00892BB4">
                <w:rPr>
                  <w:rFonts w:asciiTheme="minorHAnsi" w:hAnsiTheme="minorHAnsi"/>
                  <w:bCs/>
                  <w:noProof/>
                  <w:color w:val="0000FF"/>
                  <w:sz w:val="18"/>
                  <w:szCs w:val="18"/>
                </w:rPr>
                <w:t>PCR</w:t>
              </w:r>
            </w:smartTag>
            <w:r w:rsidRPr="00892BB4">
              <w:rPr>
                <w:rFonts w:asciiTheme="minorHAnsi" w:hAnsiTheme="minorHAnsi"/>
                <w:bCs/>
                <w:noProof/>
                <w:color w:val="0000FF"/>
                <w:sz w:val="18"/>
                <w:szCs w:val="18"/>
              </w:rPr>
              <w:t>) and Fluorescent In Situ Hybridization (FISH), Romanian  Biotech-nological  Letters Vol. 16, No. 2, 2011, pag 6056-6061</w:t>
            </w:r>
          </w:p>
          <w:p w:rsidR="007B555E" w:rsidRPr="00892BB4" w:rsidRDefault="007B555E" w:rsidP="006A0A23">
            <w:pPr>
              <w:spacing w:after="120" w:line="240" w:lineRule="auto"/>
              <w:rPr>
                <w:rFonts w:asciiTheme="minorHAnsi" w:hAnsiTheme="minorHAnsi"/>
                <w:bCs/>
                <w:noProof/>
                <w:color w:val="0000FF"/>
                <w:sz w:val="18"/>
                <w:szCs w:val="18"/>
              </w:rPr>
            </w:pPr>
            <w:r w:rsidRPr="00892BB4">
              <w:rPr>
                <w:rFonts w:asciiTheme="minorHAnsi" w:hAnsiTheme="minorHAnsi"/>
                <w:bCs/>
                <w:color w:val="0000FF"/>
                <w:sz w:val="18"/>
                <w:szCs w:val="18"/>
              </w:rPr>
              <w:t>- Pa</w:t>
            </w:r>
            <w:r w:rsidRPr="00892BB4">
              <w:rPr>
                <w:rFonts w:asciiTheme="minorHAnsi" w:hAnsiTheme="minorHAnsi"/>
                <w:color w:val="0000FF"/>
                <w:sz w:val="18"/>
                <w:szCs w:val="18"/>
              </w:rPr>
              <w:t>ş</w:t>
            </w:r>
            <w:r w:rsidRPr="00892BB4">
              <w:rPr>
                <w:rFonts w:asciiTheme="minorHAnsi" w:hAnsiTheme="minorHAnsi"/>
                <w:bCs/>
                <w:color w:val="0000FF"/>
                <w:sz w:val="18"/>
                <w:szCs w:val="18"/>
              </w:rPr>
              <w:t>ca I, L. Al. M</w:t>
            </w:r>
            <w:r w:rsidRPr="00892BB4">
              <w:rPr>
                <w:rFonts w:asciiTheme="minorHAnsi" w:hAnsiTheme="minorHAnsi"/>
                <w:color w:val="0000FF"/>
                <w:sz w:val="18"/>
                <w:szCs w:val="18"/>
              </w:rPr>
              <w:t>ă</w:t>
            </w:r>
            <w:r w:rsidRPr="00892BB4">
              <w:rPr>
                <w:rFonts w:asciiTheme="minorHAnsi" w:hAnsiTheme="minorHAnsi"/>
                <w:bCs/>
                <w:color w:val="0000FF"/>
                <w:sz w:val="18"/>
                <w:szCs w:val="18"/>
              </w:rPr>
              <w:t>rghita</w:t>
            </w:r>
            <w:r w:rsidRPr="00892BB4">
              <w:rPr>
                <w:rFonts w:asciiTheme="minorHAnsi" w:hAnsiTheme="minorHAnsi"/>
                <w:color w:val="0000FF"/>
                <w:sz w:val="18"/>
                <w:szCs w:val="18"/>
              </w:rPr>
              <w:t>ş</w:t>
            </w:r>
            <w:r w:rsidRPr="00892BB4">
              <w:rPr>
                <w:rFonts w:asciiTheme="minorHAnsi" w:hAnsiTheme="minorHAnsi"/>
                <w:bCs/>
                <w:color w:val="0000FF"/>
                <w:sz w:val="18"/>
                <w:szCs w:val="18"/>
              </w:rPr>
              <w:t xml:space="preserve">, I. Groza, Dana Pusta, R. Morar, T. Oroian, A. Cîmpean,   L. </w:t>
            </w:r>
            <w:r w:rsidRPr="00892BB4">
              <w:rPr>
                <w:rFonts w:asciiTheme="minorHAnsi" w:hAnsiTheme="minorHAnsi"/>
                <w:bCs/>
                <w:color w:val="0000FF"/>
                <w:sz w:val="18"/>
                <w:szCs w:val="18"/>
              </w:rPr>
              <w:lastRenderedPageBreak/>
              <w:t>Bogdan, I. Morar, D. Dezmirean, M. Cenariu, Ileana Bogdan, Sidonia Bogdan, R.</w:t>
            </w:r>
            <w:r w:rsidRPr="00892BB4">
              <w:rPr>
                <w:rFonts w:asciiTheme="minorHAnsi" w:hAnsiTheme="minorHAnsi"/>
                <w:color w:val="0000FF"/>
                <w:sz w:val="18"/>
                <w:szCs w:val="18"/>
              </w:rPr>
              <w:t xml:space="preserve"> </w:t>
            </w:r>
            <w:r w:rsidRPr="00892BB4">
              <w:rPr>
                <w:rFonts w:asciiTheme="minorHAnsi" w:hAnsiTheme="minorHAnsi"/>
                <w:bCs/>
                <w:color w:val="0000FF"/>
                <w:sz w:val="18"/>
                <w:szCs w:val="18"/>
              </w:rPr>
              <w:t xml:space="preserve">Oroian (2009) - </w:t>
            </w:r>
            <w:r w:rsidRPr="00892BB4">
              <w:rPr>
                <w:rFonts w:asciiTheme="minorHAnsi" w:hAnsiTheme="minorHAnsi"/>
                <w:bCs/>
                <w:i/>
                <w:color w:val="0000FF"/>
                <w:sz w:val="18"/>
                <w:szCs w:val="18"/>
              </w:rPr>
              <w:t>The importance of probiotics administration to sucking pigs,</w:t>
            </w:r>
            <w:r w:rsidRPr="00892BB4">
              <w:rPr>
                <w:rFonts w:asciiTheme="minorHAnsi" w:hAnsiTheme="minorHAnsi"/>
                <w:bCs/>
                <w:noProof/>
                <w:color w:val="0000FF"/>
                <w:sz w:val="18"/>
                <w:szCs w:val="18"/>
              </w:rPr>
              <w:t xml:space="preserve"> Journal of Food, Agriculture and Environment Vol. 7 (3&amp;4).</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Cenariu M., Pall Emoke, Groza I. (2012) - The influence of biopsy method on the survival rates of sexed and cryopreserved bovine embryos, African Journal of Biotechnology Vol. 11(19), pp. 4459-4462</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4.1.3.1. Developement of investigation methods based on molecular biology  in comparative and experimental pathology.</w:t>
            </w:r>
          </w:p>
          <w:p w:rsidR="007B555E" w:rsidRPr="00892BB4" w:rsidRDefault="007B555E" w:rsidP="006A0A23">
            <w:pPr>
              <w:pStyle w:val="NoSpacing"/>
              <w:spacing w:after="120"/>
              <w:rPr>
                <w:rFonts w:asciiTheme="minorHAnsi" w:hAnsiTheme="minorHAnsi"/>
                <w:color w:val="0000FF"/>
                <w:sz w:val="18"/>
                <w:szCs w:val="18"/>
              </w:rPr>
            </w:pPr>
          </w:p>
        </w:tc>
        <w:tc>
          <w:tcPr>
            <w:tcW w:w="1800" w:type="dxa"/>
            <w:shd w:val="clear" w:color="auto" w:fill="auto"/>
          </w:tcPr>
          <w:p w:rsidR="007B555E" w:rsidRPr="00892BB4" w:rsidRDefault="007B555E" w:rsidP="003A6894">
            <w:pPr>
              <w:shd w:val="clear" w:color="auto" w:fill="FFFFFF" w:themeFill="background1"/>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Research Center: Comparative and Experimental Pathology</w:t>
            </w:r>
          </w:p>
          <w:p w:rsidR="007B555E" w:rsidRPr="00892BB4" w:rsidRDefault="007B555E" w:rsidP="00705497">
            <w:pPr>
              <w:spacing w:after="120" w:line="240" w:lineRule="auto"/>
              <w:rPr>
                <w:rFonts w:asciiTheme="minorHAnsi" w:hAnsiTheme="minorHAnsi"/>
                <w:color w:val="0000FF"/>
                <w:sz w:val="18"/>
                <w:szCs w:val="18"/>
              </w:rPr>
            </w:pPr>
            <w:r w:rsidRPr="00892BB4">
              <w:rPr>
                <w:rFonts w:asciiTheme="minorHAnsi" w:hAnsiTheme="minorHAnsi"/>
                <w:bCs/>
                <w:color w:val="0000FF"/>
                <w:sz w:val="18"/>
                <w:szCs w:val="18"/>
              </w:rPr>
              <w:t>Director: Prof.  Cornel Cătoi</w:t>
            </w:r>
          </w:p>
        </w:tc>
        <w:tc>
          <w:tcPr>
            <w:tcW w:w="2795" w:type="dxa"/>
            <w:shd w:val="clear" w:color="auto" w:fill="auto"/>
          </w:tcPr>
          <w:p w:rsidR="007B555E" w:rsidRPr="00892BB4" w:rsidRDefault="007B555E" w:rsidP="00FE2B1C">
            <w:pPr>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eastAsia="Times New Roman" w:hAnsiTheme="minorHAnsi"/>
                <w:color w:val="0000FF"/>
                <w:sz w:val="18"/>
                <w:szCs w:val="18"/>
              </w:rPr>
              <w:t>Expert system</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for the evolution forecast</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invasive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chronic liver</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diseases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by analyzing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biological</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haemo-dynamic</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parameters; </w:t>
            </w:r>
            <w:r w:rsidRPr="00892BB4">
              <w:rPr>
                <w:rFonts w:asciiTheme="minorHAnsi" w:hAnsiTheme="minorHAnsi"/>
                <w:color w:val="0000FF"/>
                <w:sz w:val="18"/>
                <w:szCs w:val="18"/>
              </w:rPr>
              <w:t>Parteneriate Contract 12-131/01.10.2008; Prof. Cornel Catoi</w:t>
            </w:r>
          </w:p>
        </w:tc>
        <w:tc>
          <w:tcPr>
            <w:tcW w:w="3330" w:type="dxa"/>
            <w:shd w:val="clear" w:color="auto" w:fill="auto"/>
          </w:tcPr>
          <w:p w:rsidR="007B555E" w:rsidRPr="00892BB4" w:rsidRDefault="007B555E" w:rsidP="006A0A23">
            <w:pPr>
              <w:spacing w:after="120" w:line="240" w:lineRule="auto"/>
              <w:outlineLvl w:val="0"/>
              <w:rPr>
                <w:rFonts w:asciiTheme="minorHAnsi" w:hAnsiTheme="minorHAnsi"/>
                <w:color w:val="0000FF"/>
                <w:sz w:val="18"/>
                <w:szCs w:val="18"/>
              </w:rPr>
            </w:pPr>
            <w:r w:rsidRPr="00892BB4">
              <w:rPr>
                <w:rFonts w:asciiTheme="minorHAnsi" w:hAnsiTheme="minorHAnsi"/>
                <w:color w:val="0000FF"/>
                <w:sz w:val="18"/>
                <w:szCs w:val="18"/>
              </w:rPr>
              <w:t xml:space="preserve">- </w:t>
            </w:r>
            <w:hyperlink r:id="rId15" w:history="1">
              <w:r w:rsidRPr="00892BB4">
                <w:rPr>
                  <w:rStyle w:val="Hyperlink"/>
                  <w:rFonts w:asciiTheme="minorHAnsi" w:hAnsiTheme="minorHAnsi"/>
                  <w:color w:val="0000FF"/>
                  <w:sz w:val="18"/>
                  <w:szCs w:val="18"/>
                </w:rPr>
                <w:t>Clichici S</w:t>
              </w:r>
            </w:hyperlink>
            <w:r w:rsidRPr="00892BB4">
              <w:rPr>
                <w:rFonts w:asciiTheme="minorHAnsi" w:hAnsiTheme="minorHAnsi"/>
                <w:color w:val="0000FF"/>
                <w:sz w:val="18"/>
                <w:szCs w:val="18"/>
              </w:rPr>
              <w:t xml:space="preserve">, </w:t>
            </w:r>
            <w:hyperlink r:id="rId16" w:history="1">
              <w:r w:rsidRPr="00892BB4">
                <w:rPr>
                  <w:rStyle w:val="highlight"/>
                  <w:rFonts w:asciiTheme="minorHAnsi" w:hAnsiTheme="minorHAnsi"/>
                  <w:color w:val="0000FF"/>
                  <w:sz w:val="18"/>
                  <w:szCs w:val="18"/>
                </w:rPr>
                <w:t>Catoi</w:t>
              </w:r>
              <w:r w:rsidRPr="00892BB4">
                <w:rPr>
                  <w:rStyle w:val="Hyperlink"/>
                  <w:rFonts w:asciiTheme="minorHAnsi" w:hAnsiTheme="minorHAnsi"/>
                  <w:color w:val="0000FF"/>
                  <w:sz w:val="18"/>
                  <w:szCs w:val="18"/>
                </w:rPr>
                <w:t xml:space="preserve"> C</w:t>
              </w:r>
            </w:hyperlink>
            <w:r w:rsidRPr="00892BB4">
              <w:rPr>
                <w:rFonts w:asciiTheme="minorHAnsi" w:hAnsiTheme="minorHAnsi"/>
                <w:color w:val="0000FF"/>
                <w:sz w:val="18"/>
                <w:szCs w:val="18"/>
              </w:rPr>
              <w:t xml:space="preserve">, </w:t>
            </w:r>
            <w:hyperlink r:id="rId17" w:history="1">
              <w:r w:rsidRPr="00892BB4">
                <w:rPr>
                  <w:rStyle w:val="Hyperlink"/>
                  <w:rFonts w:asciiTheme="minorHAnsi" w:hAnsiTheme="minorHAnsi"/>
                  <w:color w:val="0000FF"/>
                  <w:sz w:val="18"/>
                  <w:szCs w:val="18"/>
                </w:rPr>
                <w:t>Mocan T</w:t>
              </w:r>
            </w:hyperlink>
            <w:r w:rsidRPr="00892BB4">
              <w:rPr>
                <w:rFonts w:asciiTheme="minorHAnsi" w:hAnsiTheme="minorHAnsi"/>
                <w:color w:val="0000FF"/>
                <w:sz w:val="18"/>
                <w:szCs w:val="18"/>
              </w:rPr>
              <w:t xml:space="preserve">, </w:t>
            </w:r>
            <w:hyperlink r:id="rId18" w:history="1">
              <w:r w:rsidRPr="00892BB4">
                <w:rPr>
                  <w:rStyle w:val="Hyperlink"/>
                  <w:rFonts w:asciiTheme="minorHAnsi" w:hAnsiTheme="minorHAnsi"/>
                  <w:color w:val="0000FF"/>
                  <w:sz w:val="18"/>
                  <w:szCs w:val="18"/>
                </w:rPr>
                <w:t>Filip A</w:t>
              </w:r>
            </w:hyperlink>
            <w:r w:rsidRPr="00892BB4">
              <w:rPr>
                <w:rFonts w:asciiTheme="minorHAnsi" w:hAnsiTheme="minorHAnsi"/>
                <w:color w:val="0000FF"/>
                <w:sz w:val="18"/>
                <w:szCs w:val="18"/>
              </w:rPr>
              <w:t xml:space="preserve">, </w:t>
            </w:r>
            <w:hyperlink r:id="rId19" w:history="1">
              <w:r w:rsidRPr="00892BB4">
                <w:rPr>
                  <w:rStyle w:val="Hyperlink"/>
                  <w:rFonts w:asciiTheme="minorHAnsi" w:hAnsiTheme="minorHAnsi"/>
                  <w:color w:val="0000FF"/>
                  <w:sz w:val="18"/>
                  <w:szCs w:val="18"/>
                </w:rPr>
                <w:t>Login C</w:t>
              </w:r>
            </w:hyperlink>
            <w:r w:rsidRPr="00892BB4">
              <w:rPr>
                <w:rFonts w:asciiTheme="minorHAnsi" w:hAnsiTheme="minorHAnsi"/>
                <w:color w:val="0000FF"/>
                <w:sz w:val="18"/>
                <w:szCs w:val="18"/>
              </w:rPr>
              <w:t xml:space="preserve">, </w:t>
            </w:r>
            <w:hyperlink r:id="rId20" w:history="1">
              <w:r w:rsidRPr="00892BB4">
                <w:rPr>
                  <w:rStyle w:val="Hyperlink"/>
                  <w:rFonts w:asciiTheme="minorHAnsi" w:hAnsiTheme="minorHAnsi"/>
                  <w:color w:val="0000FF"/>
                  <w:sz w:val="18"/>
                  <w:szCs w:val="18"/>
                </w:rPr>
                <w:t>Nagy A</w:t>
              </w:r>
            </w:hyperlink>
            <w:r w:rsidRPr="00892BB4">
              <w:rPr>
                <w:rFonts w:asciiTheme="minorHAnsi" w:hAnsiTheme="minorHAnsi"/>
                <w:color w:val="0000FF"/>
                <w:sz w:val="18"/>
                <w:szCs w:val="18"/>
              </w:rPr>
              <w:t xml:space="preserve">, </w:t>
            </w:r>
            <w:hyperlink r:id="rId21" w:history="1">
              <w:r w:rsidRPr="00892BB4">
                <w:rPr>
                  <w:rStyle w:val="Hyperlink"/>
                  <w:rFonts w:asciiTheme="minorHAnsi" w:hAnsiTheme="minorHAnsi"/>
                  <w:color w:val="0000FF"/>
                  <w:sz w:val="18"/>
                  <w:szCs w:val="18"/>
                </w:rPr>
                <w:t>Daicoviciu D</w:t>
              </w:r>
            </w:hyperlink>
            <w:r w:rsidRPr="00892BB4">
              <w:rPr>
                <w:rFonts w:asciiTheme="minorHAnsi" w:hAnsiTheme="minorHAnsi"/>
                <w:color w:val="0000FF"/>
                <w:sz w:val="18"/>
                <w:szCs w:val="18"/>
              </w:rPr>
              <w:t xml:space="preserve">, </w:t>
            </w:r>
            <w:hyperlink r:id="rId22" w:history="1">
              <w:r w:rsidRPr="00892BB4">
                <w:rPr>
                  <w:rStyle w:val="Hyperlink"/>
                  <w:rFonts w:asciiTheme="minorHAnsi" w:hAnsiTheme="minorHAnsi"/>
                  <w:color w:val="0000FF"/>
                  <w:sz w:val="18"/>
                  <w:szCs w:val="18"/>
                </w:rPr>
                <w:t>Decea N</w:t>
              </w:r>
            </w:hyperlink>
            <w:r w:rsidRPr="00892BB4">
              <w:rPr>
                <w:rFonts w:asciiTheme="minorHAnsi" w:hAnsiTheme="minorHAnsi"/>
                <w:color w:val="0000FF"/>
                <w:sz w:val="18"/>
                <w:szCs w:val="18"/>
              </w:rPr>
              <w:t xml:space="preserve">, </w:t>
            </w:r>
            <w:hyperlink r:id="rId23" w:history="1">
              <w:r w:rsidRPr="00892BB4">
                <w:rPr>
                  <w:rStyle w:val="Hyperlink"/>
                  <w:rFonts w:asciiTheme="minorHAnsi" w:hAnsiTheme="minorHAnsi"/>
                  <w:color w:val="0000FF"/>
                  <w:sz w:val="18"/>
                  <w:szCs w:val="18"/>
                </w:rPr>
                <w:t>Gherman C</w:t>
              </w:r>
            </w:hyperlink>
            <w:r w:rsidRPr="00892BB4">
              <w:rPr>
                <w:rFonts w:asciiTheme="minorHAnsi" w:hAnsiTheme="minorHAnsi"/>
                <w:color w:val="0000FF"/>
                <w:sz w:val="18"/>
                <w:szCs w:val="18"/>
              </w:rPr>
              <w:t xml:space="preserve">, </w:t>
            </w:r>
            <w:hyperlink r:id="rId24" w:history="1">
              <w:r w:rsidRPr="00892BB4">
                <w:rPr>
                  <w:rStyle w:val="Hyperlink"/>
                  <w:rFonts w:asciiTheme="minorHAnsi" w:hAnsiTheme="minorHAnsi"/>
                  <w:color w:val="0000FF"/>
                  <w:sz w:val="18"/>
                  <w:szCs w:val="18"/>
                </w:rPr>
                <w:t>Moldovan R</w:t>
              </w:r>
            </w:hyperlink>
            <w:r w:rsidRPr="00892BB4">
              <w:rPr>
                <w:rFonts w:asciiTheme="minorHAnsi" w:hAnsiTheme="minorHAnsi"/>
                <w:color w:val="0000FF"/>
                <w:sz w:val="18"/>
                <w:szCs w:val="18"/>
              </w:rPr>
              <w:t xml:space="preserve">, </w:t>
            </w:r>
            <w:hyperlink r:id="rId25" w:history="1">
              <w:r w:rsidRPr="00892BB4">
                <w:rPr>
                  <w:rStyle w:val="Hyperlink"/>
                  <w:rFonts w:asciiTheme="minorHAnsi" w:hAnsiTheme="minorHAnsi"/>
                  <w:color w:val="0000FF"/>
                  <w:sz w:val="18"/>
                  <w:szCs w:val="18"/>
                </w:rPr>
                <w:t>Muresan A</w:t>
              </w:r>
            </w:hyperlink>
            <w:r w:rsidRPr="00892BB4">
              <w:rPr>
                <w:rFonts w:asciiTheme="minorHAnsi" w:hAnsiTheme="minorHAnsi"/>
                <w:color w:val="0000FF"/>
                <w:sz w:val="18"/>
                <w:szCs w:val="18"/>
              </w:rPr>
              <w:t xml:space="preserve">, Non-invasive oxidative stress markers for liver fibrosis development in the evolution of toxic hepatitis, </w:t>
            </w:r>
            <w:hyperlink r:id="rId26" w:tooltip="Acta physiologica Hungarica." w:history="1">
              <w:r w:rsidRPr="00892BB4">
                <w:rPr>
                  <w:rStyle w:val="Hyperlink"/>
                  <w:rFonts w:asciiTheme="minorHAnsi" w:hAnsiTheme="minorHAnsi"/>
                  <w:color w:val="0000FF"/>
                  <w:sz w:val="18"/>
                  <w:szCs w:val="18"/>
                </w:rPr>
                <w:t>ActaPhysiol Hung.</w:t>
              </w:r>
            </w:hyperlink>
            <w:r w:rsidRPr="00892BB4">
              <w:rPr>
                <w:rFonts w:asciiTheme="minorHAnsi" w:hAnsiTheme="minorHAnsi"/>
                <w:color w:val="0000FF"/>
                <w:sz w:val="18"/>
                <w:szCs w:val="18"/>
              </w:rPr>
              <w:t xml:space="preserve"> 2011;98(2):195-204.</w:t>
            </w:r>
          </w:p>
          <w:p w:rsidR="007B555E" w:rsidRPr="00892BB4" w:rsidRDefault="007B555E" w:rsidP="006A0A23">
            <w:pPr>
              <w:spacing w:after="120" w:line="240" w:lineRule="auto"/>
              <w:outlineLvl w:val="0"/>
              <w:rPr>
                <w:rFonts w:asciiTheme="minorHAnsi" w:hAnsiTheme="minorHAnsi"/>
                <w:color w:val="0000FF"/>
                <w:sz w:val="18"/>
                <w:szCs w:val="18"/>
              </w:rPr>
            </w:pPr>
            <w:r w:rsidRPr="00892BB4">
              <w:rPr>
                <w:rFonts w:asciiTheme="minorHAnsi" w:hAnsiTheme="minorHAnsi"/>
                <w:color w:val="0000FF"/>
                <w:sz w:val="18"/>
                <w:szCs w:val="18"/>
              </w:rPr>
              <w:t xml:space="preserve">- </w:t>
            </w:r>
            <w:hyperlink r:id="rId27" w:history="1">
              <w:r w:rsidRPr="00892BB4">
                <w:rPr>
                  <w:rFonts w:asciiTheme="minorHAnsi" w:eastAsia="Times New Roman" w:hAnsiTheme="minorHAnsi"/>
                  <w:color w:val="0000FF"/>
                  <w:sz w:val="18"/>
                  <w:szCs w:val="18"/>
                </w:rPr>
                <w:t>Filip A</w:t>
              </w:r>
            </w:hyperlink>
            <w:r w:rsidRPr="00892BB4">
              <w:rPr>
                <w:rFonts w:asciiTheme="minorHAnsi" w:eastAsia="Times New Roman" w:hAnsiTheme="minorHAnsi"/>
                <w:color w:val="0000FF"/>
                <w:sz w:val="18"/>
                <w:szCs w:val="18"/>
              </w:rPr>
              <w:t xml:space="preserve">, </w:t>
            </w:r>
            <w:hyperlink r:id="rId28" w:history="1">
              <w:r w:rsidRPr="00892BB4">
                <w:rPr>
                  <w:rFonts w:asciiTheme="minorHAnsi" w:eastAsia="Times New Roman" w:hAnsiTheme="minorHAnsi"/>
                  <w:color w:val="0000FF"/>
                  <w:sz w:val="18"/>
                  <w:szCs w:val="18"/>
                </w:rPr>
                <w:t>Daicoviciu D</w:t>
              </w:r>
            </w:hyperlink>
            <w:r w:rsidRPr="00892BB4">
              <w:rPr>
                <w:rFonts w:asciiTheme="minorHAnsi" w:eastAsia="Times New Roman" w:hAnsiTheme="minorHAnsi"/>
                <w:color w:val="0000FF"/>
                <w:sz w:val="18"/>
                <w:szCs w:val="18"/>
              </w:rPr>
              <w:t xml:space="preserve">, </w:t>
            </w:r>
            <w:hyperlink r:id="rId29" w:history="1">
              <w:r w:rsidRPr="00892BB4">
                <w:rPr>
                  <w:rFonts w:asciiTheme="minorHAnsi" w:eastAsia="Times New Roman" w:hAnsiTheme="minorHAnsi"/>
                  <w:color w:val="0000FF"/>
                  <w:sz w:val="18"/>
                  <w:szCs w:val="18"/>
                </w:rPr>
                <w:t>Clichici S</w:t>
              </w:r>
            </w:hyperlink>
            <w:r w:rsidRPr="00892BB4">
              <w:rPr>
                <w:rFonts w:asciiTheme="minorHAnsi" w:eastAsia="Times New Roman" w:hAnsiTheme="minorHAnsi"/>
                <w:color w:val="0000FF"/>
                <w:sz w:val="18"/>
                <w:szCs w:val="18"/>
              </w:rPr>
              <w:t xml:space="preserve">, </w:t>
            </w:r>
            <w:hyperlink r:id="rId30" w:history="1">
              <w:r w:rsidRPr="00892BB4">
                <w:rPr>
                  <w:rFonts w:asciiTheme="minorHAnsi" w:eastAsia="Times New Roman" w:hAnsiTheme="minorHAnsi"/>
                  <w:color w:val="0000FF"/>
                  <w:sz w:val="18"/>
                  <w:szCs w:val="18"/>
                </w:rPr>
                <w:t>Bolfa P</w:t>
              </w:r>
            </w:hyperlink>
            <w:r w:rsidRPr="00892BB4">
              <w:rPr>
                <w:rFonts w:asciiTheme="minorHAnsi" w:eastAsia="Times New Roman" w:hAnsiTheme="minorHAnsi"/>
                <w:color w:val="0000FF"/>
                <w:sz w:val="18"/>
                <w:szCs w:val="18"/>
              </w:rPr>
              <w:t xml:space="preserve">, </w:t>
            </w:r>
            <w:hyperlink r:id="rId31" w:history="1">
              <w:r w:rsidRPr="00892BB4">
                <w:rPr>
                  <w:rFonts w:asciiTheme="minorHAnsi" w:eastAsia="Times New Roman" w:hAnsiTheme="minorHAnsi"/>
                  <w:color w:val="0000FF"/>
                  <w:sz w:val="18"/>
                  <w:szCs w:val="18"/>
                </w:rPr>
                <w:t>Catoi C</w:t>
              </w:r>
            </w:hyperlink>
            <w:r w:rsidRPr="00892BB4">
              <w:rPr>
                <w:rFonts w:asciiTheme="minorHAnsi" w:eastAsia="Times New Roman" w:hAnsiTheme="minorHAnsi"/>
                <w:color w:val="0000FF"/>
                <w:sz w:val="18"/>
                <w:szCs w:val="18"/>
              </w:rPr>
              <w:t xml:space="preserve">, </w:t>
            </w:r>
            <w:hyperlink r:id="rId32" w:history="1">
              <w:r w:rsidRPr="00892BB4">
                <w:rPr>
                  <w:rFonts w:asciiTheme="minorHAnsi" w:eastAsia="Times New Roman" w:hAnsiTheme="minorHAnsi"/>
                  <w:color w:val="0000FF"/>
                  <w:sz w:val="18"/>
                  <w:szCs w:val="18"/>
                </w:rPr>
                <w:t>Baldea I</w:t>
              </w:r>
            </w:hyperlink>
            <w:r w:rsidRPr="00892BB4">
              <w:rPr>
                <w:rFonts w:asciiTheme="minorHAnsi" w:eastAsia="Times New Roman" w:hAnsiTheme="minorHAnsi"/>
                <w:color w:val="0000FF"/>
                <w:sz w:val="18"/>
                <w:szCs w:val="18"/>
              </w:rPr>
              <w:t xml:space="preserve">, </w:t>
            </w:r>
            <w:hyperlink r:id="rId33" w:history="1">
              <w:r w:rsidRPr="00892BB4">
                <w:rPr>
                  <w:rFonts w:asciiTheme="minorHAnsi" w:eastAsia="Times New Roman" w:hAnsiTheme="minorHAnsi"/>
                  <w:color w:val="0000FF"/>
                  <w:sz w:val="18"/>
                  <w:szCs w:val="18"/>
                </w:rPr>
                <w:t>Bolojan L</w:t>
              </w:r>
            </w:hyperlink>
            <w:r w:rsidRPr="00892BB4">
              <w:rPr>
                <w:rFonts w:asciiTheme="minorHAnsi" w:eastAsia="Times New Roman" w:hAnsiTheme="minorHAnsi"/>
                <w:color w:val="0000FF"/>
                <w:sz w:val="18"/>
                <w:szCs w:val="18"/>
              </w:rPr>
              <w:t xml:space="preserve">, </w:t>
            </w:r>
            <w:hyperlink r:id="rId34" w:history="1">
              <w:r w:rsidRPr="00892BB4">
                <w:rPr>
                  <w:rFonts w:asciiTheme="minorHAnsi" w:eastAsia="Times New Roman" w:hAnsiTheme="minorHAnsi"/>
                  <w:color w:val="0000FF"/>
                  <w:sz w:val="18"/>
                  <w:szCs w:val="18"/>
                </w:rPr>
                <w:t>Olteanu D</w:t>
              </w:r>
            </w:hyperlink>
            <w:r w:rsidRPr="00892BB4">
              <w:rPr>
                <w:rFonts w:asciiTheme="minorHAnsi" w:eastAsia="Times New Roman" w:hAnsiTheme="minorHAnsi"/>
                <w:color w:val="0000FF"/>
                <w:sz w:val="18"/>
                <w:szCs w:val="18"/>
              </w:rPr>
              <w:t xml:space="preserve">, </w:t>
            </w:r>
            <w:hyperlink r:id="rId35" w:history="1">
              <w:r w:rsidRPr="00892BB4">
                <w:rPr>
                  <w:rFonts w:asciiTheme="minorHAnsi" w:eastAsia="Times New Roman" w:hAnsiTheme="minorHAnsi"/>
                  <w:color w:val="0000FF"/>
                  <w:sz w:val="18"/>
                  <w:szCs w:val="18"/>
                </w:rPr>
                <w:t>Muresan A</w:t>
              </w:r>
            </w:hyperlink>
            <w:r w:rsidRPr="00892BB4">
              <w:rPr>
                <w:rFonts w:asciiTheme="minorHAnsi" w:eastAsia="Times New Roman" w:hAnsiTheme="minorHAnsi"/>
                <w:color w:val="0000FF"/>
                <w:sz w:val="18"/>
                <w:szCs w:val="18"/>
              </w:rPr>
              <w:t xml:space="preserve">, </w:t>
            </w:r>
            <w:hyperlink r:id="rId36" w:history="1">
              <w:r w:rsidRPr="00892BB4">
                <w:rPr>
                  <w:rFonts w:asciiTheme="minorHAnsi" w:eastAsia="Times New Roman" w:hAnsiTheme="minorHAnsi"/>
                  <w:color w:val="0000FF"/>
                  <w:sz w:val="18"/>
                  <w:szCs w:val="18"/>
                </w:rPr>
                <w:t>Postescu ID</w:t>
              </w:r>
            </w:hyperlink>
            <w:r w:rsidRPr="00892BB4">
              <w:rPr>
                <w:rFonts w:asciiTheme="minorHAnsi" w:eastAsia="Times New Roman" w:hAnsiTheme="minorHAnsi"/>
                <w:color w:val="0000FF"/>
                <w:sz w:val="18"/>
                <w:szCs w:val="18"/>
              </w:rPr>
              <w:t xml:space="preserve">, </w:t>
            </w:r>
            <w:r w:rsidRPr="00892BB4">
              <w:rPr>
                <w:rFonts w:asciiTheme="minorHAnsi" w:eastAsia="Times New Roman" w:hAnsiTheme="minorHAnsi"/>
                <w:bCs/>
                <w:color w:val="0000FF"/>
                <w:kern w:val="36"/>
                <w:sz w:val="18"/>
                <w:szCs w:val="18"/>
              </w:rPr>
              <w:t xml:space="preserve">The effects of grape seeds polyphenols on SKH-1 mice skin irradiated with multiple doses of UV-B, </w:t>
            </w:r>
            <w:hyperlink r:id="rId37" w:tooltip="Journal of photochemistry and photobiology. B, Biology." w:history="1">
              <w:r w:rsidRPr="00892BB4">
                <w:rPr>
                  <w:rStyle w:val="Hyperlink"/>
                  <w:rFonts w:asciiTheme="minorHAnsi" w:hAnsiTheme="minorHAnsi"/>
                  <w:color w:val="0000FF"/>
                  <w:sz w:val="18"/>
                  <w:szCs w:val="18"/>
                </w:rPr>
                <w:t>J PhotochemPhotobiol B.</w:t>
              </w:r>
            </w:hyperlink>
            <w:r w:rsidRPr="00892BB4">
              <w:rPr>
                <w:rFonts w:asciiTheme="minorHAnsi" w:hAnsiTheme="minorHAnsi"/>
                <w:color w:val="0000FF"/>
                <w:sz w:val="18"/>
                <w:szCs w:val="18"/>
              </w:rPr>
              <w:t xml:space="preserve"> 2011 Nov 3;105(2):133-42. Epub 2011 Aug 26.</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t>USAMV CN</w:t>
            </w:r>
          </w:p>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t>UMF CN</w:t>
            </w:r>
          </w:p>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t>IO CN</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4.1.1.1  Development of new experimental models for the basic and applied studies of epidemiology, biology and molecular genetics in pathology.</w:t>
            </w:r>
          </w:p>
        </w:tc>
        <w:tc>
          <w:tcPr>
            <w:tcW w:w="1800" w:type="dxa"/>
            <w:tcBorders>
              <w:bottom w:val="single" w:sz="8" w:space="0" w:color="000000"/>
            </w:tcBorders>
            <w:shd w:val="clear" w:color="auto" w:fill="auto"/>
          </w:tcPr>
          <w:p w:rsidR="007B555E" w:rsidRPr="00892BB4" w:rsidRDefault="007B555E" w:rsidP="003A6894">
            <w:pPr>
              <w:shd w:val="clear" w:color="auto" w:fill="FFFFFF" w:themeFill="background1"/>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Research Center: Comparative and Experimental Pathology</w:t>
            </w:r>
          </w:p>
          <w:p w:rsidR="007B555E" w:rsidRPr="00892BB4" w:rsidRDefault="007B555E" w:rsidP="006A0A23">
            <w:pPr>
              <w:spacing w:after="120" w:line="240" w:lineRule="auto"/>
              <w:rPr>
                <w:rFonts w:asciiTheme="minorHAnsi" w:hAnsiTheme="minorHAnsi"/>
                <w:bCs/>
                <w:color w:val="0000FF"/>
                <w:sz w:val="18"/>
                <w:szCs w:val="18"/>
              </w:rPr>
            </w:pPr>
            <w:r w:rsidRPr="00892BB4">
              <w:rPr>
                <w:rFonts w:asciiTheme="minorHAnsi" w:hAnsiTheme="minorHAnsi"/>
                <w:bCs/>
                <w:color w:val="0000FF"/>
                <w:sz w:val="18"/>
                <w:szCs w:val="18"/>
              </w:rPr>
              <w:t>Director: Prof. Cornel Cătoi</w:t>
            </w:r>
          </w:p>
          <w:p w:rsidR="007B555E" w:rsidRPr="00892BB4" w:rsidRDefault="007B555E" w:rsidP="006A0A23">
            <w:pPr>
              <w:spacing w:after="120" w:line="240" w:lineRule="auto"/>
              <w:rPr>
                <w:rFonts w:asciiTheme="minorHAnsi" w:hAnsiTheme="minorHAnsi"/>
                <w:bCs/>
                <w:color w:val="0000FF"/>
                <w:sz w:val="18"/>
                <w:szCs w:val="18"/>
                <w:u w:val="single"/>
              </w:rPr>
            </w:pPr>
          </w:p>
        </w:tc>
        <w:tc>
          <w:tcPr>
            <w:tcW w:w="2795" w:type="dxa"/>
            <w:tcBorders>
              <w:bottom w:val="single" w:sz="8" w:space="0" w:color="000000"/>
            </w:tcBorders>
            <w:shd w:val="clear" w:color="auto" w:fill="auto"/>
          </w:tcPr>
          <w:p w:rsidR="007B555E" w:rsidRPr="00892BB4" w:rsidRDefault="007B555E" w:rsidP="00FE2B1C">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Evaluation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Modulation of the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biodistribution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cytotoxicity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 carbon nanotubes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with</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biomolecular</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applications; </w:t>
            </w:r>
            <w:r w:rsidRPr="00892BB4">
              <w:rPr>
                <w:rFonts w:asciiTheme="minorHAnsi" w:hAnsiTheme="minorHAnsi"/>
                <w:color w:val="0000FF"/>
                <w:sz w:val="18"/>
                <w:szCs w:val="18"/>
              </w:rPr>
              <w:t>Parteneriate Contract  nr. 42-112/01.10.2008; Resp. USAMV CN, Prof. Cornel Catoi</w:t>
            </w:r>
          </w:p>
        </w:tc>
        <w:tc>
          <w:tcPr>
            <w:tcW w:w="3330" w:type="dxa"/>
            <w:shd w:val="clear" w:color="auto" w:fill="auto"/>
          </w:tcPr>
          <w:p w:rsidR="007B555E" w:rsidRPr="00892BB4" w:rsidRDefault="007B555E" w:rsidP="006A0A23">
            <w:pPr>
              <w:spacing w:after="120" w:line="240" w:lineRule="auto"/>
              <w:outlineLvl w:val="0"/>
              <w:rPr>
                <w:rFonts w:asciiTheme="minorHAnsi" w:hAnsiTheme="minorHAnsi"/>
                <w:color w:val="0000FF"/>
                <w:sz w:val="18"/>
                <w:szCs w:val="18"/>
              </w:rPr>
            </w:pPr>
            <w:r w:rsidRPr="00892BB4">
              <w:rPr>
                <w:rFonts w:asciiTheme="minorHAnsi" w:hAnsiTheme="minorHAnsi"/>
                <w:color w:val="0000FF"/>
                <w:sz w:val="18"/>
                <w:szCs w:val="18"/>
              </w:rPr>
              <w:t xml:space="preserve">- </w:t>
            </w:r>
            <w:hyperlink r:id="rId38" w:history="1">
              <w:r w:rsidRPr="00892BB4">
                <w:rPr>
                  <w:rStyle w:val="Hyperlink"/>
                  <w:rFonts w:asciiTheme="minorHAnsi" w:hAnsiTheme="minorHAnsi"/>
                  <w:color w:val="0000FF"/>
                  <w:sz w:val="18"/>
                  <w:szCs w:val="18"/>
                </w:rPr>
                <w:t>Iancu C</w:t>
              </w:r>
            </w:hyperlink>
            <w:r w:rsidRPr="00892BB4">
              <w:rPr>
                <w:rFonts w:asciiTheme="minorHAnsi" w:hAnsiTheme="minorHAnsi"/>
                <w:color w:val="0000FF"/>
                <w:sz w:val="18"/>
                <w:szCs w:val="18"/>
              </w:rPr>
              <w:t xml:space="preserve">, </w:t>
            </w:r>
            <w:hyperlink r:id="rId39" w:history="1">
              <w:r w:rsidRPr="00892BB4">
                <w:rPr>
                  <w:rStyle w:val="Hyperlink"/>
                  <w:rFonts w:asciiTheme="minorHAnsi" w:hAnsiTheme="minorHAnsi"/>
                  <w:color w:val="0000FF"/>
                  <w:sz w:val="18"/>
                  <w:szCs w:val="18"/>
                </w:rPr>
                <w:t>Mocan L</w:t>
              </w:r>
            </w:hyperlink>
            <w:r w:rsidRPr="00892BB4">
              <w:rPr>
                <w:rFonts w:asciiTheme="minorHAnsi" w:hAnsiTheme="minorHAnsi"/>
                <w:color w:val="0000FF"/>
                <w:sz w:val="18"/>
                <w:szCs w:val="18"/>
              </w:rPr>
              <w:t xml:space="preserve">, </w:t>
            </w:r>
            <w:hyperlink r:id="rId40" w:history="1">
              <w:r w:rsidRPr="00892BB4">
                <w:rPr>
                  <w:rStyle w:val="Hyperlink"/>
                  <w:rFonts w:asciiTheme="minorHAnsi" w:hAnsiTheme="minorHAnsi"/>
                  <w:color w:val="0000FF"/>
                  <w:sz w:val="18"/>
                  <w:szCs w:val="18"/>
                </w:rPr>
                <w:t>Bele C</w:t>
              </w:r>
            </w:hyperlink>
            <w:r w:rsidRPr="00892BB4">
              <w:rPr>
                <w:rFonts w:asciiTheme="minorHAnsi" w:hAnsiTheme="minorHAnsi"/>
                <w:color w:val="0000FF"/>
                <w:sz w:val="18"/>
                <w:szCs w:val="18"/>
              </w:rPr>
              <w:t xml:space="preserve">, </w:t>
            </w:r>
            <w:hyperlink r:id="rId41" w:history="1">
              <w:r w:rsidRPr="00892BB4">
                <w:rPr>
                  <w:rStyle w:val="Hyperlink"/>
                  <w:rFonts w:asciiTheme="minorHAnsi" w:hAnsiTheme="minorHAnsi"/>
                  <w:color w:val="0000FF"/>
                  <w:sz w:val="18"/>
                  <w:szCs w:val="18"/>
                </w:rPr>
                <w:t>Orza AI</w:t>
              </w:r>
            </w:hyperlink>
            <w:r w:rsidRPr="00892BB4">
              <w:rPr>
                <w:rFonts w:asciiTheme="minorHAnsi" w:hAnsiTheme="minorHAnsi"/>
                <w:color w:val="0000FF"/>
                <w:sz w:val="18"/>
                <w:szCs w:val="18"/>
              </w:rPr>
              <w:t xml:space="preserve">, </w:t>
            </w:r>
            <w:hyperlink r:id="rId42" w:history="1">
              <w:r w:rsidRPr="00892BB4">
                <w:rPr>
                  <w:rStyle w:val="Hyperlink"/>
                  <w:rFonts w:asciiTheme="minorHAnsi" w:hAnsiTheme="minorHAnsi"/>
                  <w:color w:val="0000FF"/>
                  <w:sz w:val="18"/>
                  <w:szCs w:val="18"/>
                </w:rPr>
                <w:t>Tabaran FA</w:t>
              </w:r>
            </w:hyperlink>
            <w:r w:rsidRPr="00892BB4">
              <w:rPr>
                <w:rFonts w:asciiTheme="minorHAnsi" w:hAnsiTheme="minorHAnsi"/>
                <w:color w:val="0000FF"/>
                <w:sz w:val="18"/>
                <w:szCs w:val="18"/>
              </w:rPr>
              <w:t xml:space="preserve">, </w:t>
            </w:r>
            <w:hyperlink r:id="rId43" w:history="1">
              <w:r w:rsidRPr="00892BB4">
                <w:rPr>
                  <w:rStyle w:val="highlight"/>
                  <w:rFonts w:asciiTheme="minorHAnsi" w:hAnsiTheme="minorHAnsi"/>
                  <w:color w:val="0000FF"/>
                  <w:sz w:val="18"/>
                  <w:szCs w:val="18"/>
                </w:rPr>
                <w:t>Catoi</w:t>
              </w:r>
              <w:r w:rsidRPr="00892BB4">
                <w:rPr>
                  <w:rStyle w:val="Hyperlink"/>
                  <w:rFonts w:asciiTheme="minorHAnsi" w:hAnsiTheme="minorHAnsi"/>
                  <w:color w:val="0000FF"/>
                  <w:sz w:val="18"/>
                  <w:szCs w:val="18"/>
                </w:rPr>
                <w:t xml:space="preserve"> C</w:t>
              </w:r>
            </w:hyperlink>
            <w:r w:rsidRPr="00892BB4">
              <w:rPr>
                <w:rFonts w:asciiTheme="minorHAnsi" w:hAnsiTheme="minorHAnsi"/>
                <w:color w:val="0000FF"/>
                <w:sz w:val="18"/>
                <w:szCs w:val="18"/>
              </w:rPr>
              <w:t xml:space="preserve">, </w:t>
            </w:r>
            <w:hyperlink r:id="rId44" w:history="1">
              <w:r w:rsidRPr="00892BB4">
                <w:rPr>
                  <w:rStyle w:val="Hyperlink"/>
                  <w:rFonts w:asciiTheme="minorHAnsi" w:hAnsiTheme="minorHAnsi"/>
                  <w:color w:val="0000FF"/>
                  <w:sz w:val="18"/>
                  <w:szCs w:val="18"/>
                </w:rPr>
                <w:t>Stiufiuc R</w:t>
              </w:r>
            </w:hyperlink>
            <w:r w:rsidRPr="00892BB4">
              <w:rPr>
                <w:rFonts w:asciiTheme="minorHAnsi" w:hAnsiTheme="minorHAnsi"/>
                <w:color w:val="0000FF"/>
                <w:sz w:val="18"/>
                <w:szCs w:val="18"/>
              </w:rPr>
              <w:t xml:space="preserve">, </w:t>
            </w:r>
            <w:hyperlink r:id="rId45" w:history="1">
              <w:r w:rsidRPr="00892BB4">
                <w:rPr>
                  <w:rStyle w:val="Hyperlink"/>
                  <w:rFonts w:asciiTheme="minorHAnsi" w:hAnsiTheme="minorHAnsi"/>
                  <w:color w:val="0000FF"/>
                  <w:sz w:val="18"/>
                  <w:szCs w:val="18"/>
                </w:rPr>
                <w:t>Stir A</w:t>
              </w:r>
            </w:hyperlink>
            <w:r w:rsidRPr="00892BB4">
              <w:rPr>
                <w:rFonts w:asciiTheme="minorHAnsi" w:hAnsiTheme="minorHAnsi"/>
                <w:color w:val="0000FF"/>
                <w:sz w:val="18"/>
                <w:szCs w:val="18"/>
              </w:rPr>
              <w:t xml:space="preserve">, </w:t>
            </w:r>
            <w:hyperlink r:id="rId46" w:history="1">
              <w:r w:rsidRPr="00892BB4">
                <w:rPr>
                  <w:rStyle w:val="Hyperlink"/>
                  <w:rFonts w:asciiTheme="minorHAnsi" w:hAnsiTheme="minorHAnsi"/>
                  <w:color w:val="0000FF"/>
                  <w:sz w:val="18"/>
                  <w:szCs w:val="18"/>
                </w:rPr>
                <w:t>Matea C</w:t>
              </w:r>
            </w:hyperlink>
            <w:r w:rsidRPr="00892BB4">
              <w:rPr>
                <w:rFonts w:asciiTheme="minorHAnsi" w:hAnsiTheme="minorHAnsi"/>
                <w:color w:val="0000FF"/>
                <w:sz w:val="18"/>
                <w:szCs w:val="18"/>
              </w:rPr>
              <w:t xml:space="preserve">, </w:t>
            </w:r>
            <w:hyperlink r:id="rId47" w:history="1">
              <w:r w:rsidRPr="00892BB4">
                <w:rPr>
                  <w:rStyle w:val="Hyperlink"/>
                  <w:rFonts w:asciiTheme="minorHAnsi" w:hAnsiTheme="minorHAnsi"/>
                  <w:color w:val="0000FF"/>
                  <w:sz w:val="18"/>
                  <w:szCs w:val="18"/>
                </w:rPr>
                <w:t>Iancu D</w:t>
              </w:r>
            </w:hyperlink>
            <w:r w:rsidRPr="00892BB4">
              <w:rPr>
                <w:rFonts w:asciiTheme="minorHAnsi" w:hAnsiTheme="minorHAnsi"/>
                <w:color w:val="0000FF"/>
                <w:sz w:val="18"/>
                <w:szCs w:val="18"/>
              </w:rPr>
              <w:t xml:space="preserve">, </w:t>
            </w:r>
            <w:hyperlink r:id="rId48" w:history="1">
              <w:r w:rsidRPr="00892BB4">
                <w:rPr>
                  <w:rStyle w:val="Hyperlink"/>
                  <w:rFonts w:asciiTheme="minorHAnsi" w:hAnsiTheme="minorHAnsi"/>
                  <w:color w:val="0000FF"/>
                  <w:sz w:val="18"/>
                  <w:szCs w:val="18"/>
                </w:rPr>
                <w:t>Agoston-Coldea L</w:t>
              </w:r>
            </w:hyperlink>
            <w:r w:rsidRPr="00892BB4">
              <w:rPr>
                <w:rFonts w:asciiTheme="minorHAnsi" w:hAnsiTheme="minorHAnsi"/>
                <w:color w:val="0000FF"/>
                <w:sz w:val="18"/>
                <w:szCs w:val="18"/>
              </w:rPr>
              <w:t xml:space="preserve">, </w:t>
            </w:r>
            <w:hyperlink r:id="rId49" w:history="1">
              <w:r w:rsidRPr="00892BB4">
                <w:rPr>
                  <w:rStyle w:val="Hyperlink"/>
                  <w:rFonts w:asciiTheme="minorHAnsi" w:hAnsiTheme="minorHAnsi"/>
                  <w:color w:val="0000FF"/>
                  <w:sz w:val="18"/>
                  <w:szCs w:val="18"/>
                </w:rPr>
                <w:t>Zaharie F</w:t>
              </w:r>
            </w:hyperlink>
            <w:r w:rsidRPr="00892BB4">
              <w:rPr>
                <w:rFonts w:asciiTheme="minorHAnsi" w:hAnsiTheme="minorHAnsi"/>
                <w:color w:val="0000FF"/>
                <w:sz w:val="18"/>
                <w:szCs w:val="18"/>
              </w:rPr>
              <w:t xml:space="preserve">, </w:t>
            </w:r>
            <w:hyperlink r:id="rId50" w:history="1">
              <w:r w:rsidRPr="00892BB4">
                <w:rPr>
                  <w:rStyle w:val="Hyperlink"/>
                  <w:rFonts w:asciiTheme="minorHAnsi" w:hAnsiTheme="minorHAnsi"/>
                  <w:color w:val="0000FF"/>
                  <w:sz w:val="18"/>
                  <w:szCs w:val="18"/>
                </w:rPr>
                <w:t>Mocan T</w:t>
              </w:r>
            </w:hyperlink>
            <w:r w:rsidRPr="00892BB4">
              <w:rPr>
                <w:rFonts w:asciiTheme="minorHAnsi" w:hAnsiTheme="minorHAnsi"/>
                <w:color w:val="0000FF"/>
                <w:sz w:val="18"/>
                <w:szCs w:val="18"/>
              </w:rPr>
              <w:t xml:space="preserve">, Enhanced laser thermal ablation for the in vitro treatment of liver cancer by specific delivery of multi-walled carbon nano-tubes functionalized with human serum albumin, </w:t>
            </w:r>
            <w:hyperlink r:id="rId51" w:tooltip="International journal of nanomedicine." w:history="1">
              <w:r w:rsidRPr="00892BB4">
                <w:rPr>
                  <w:rFonts w:asciiTheme="minorHAnsi" w:hAnsiTheme="minorHAnsi"/>
                  <w:color w:val="0000FF"/>
                  <w:sz w:val="18"/>
                  <w:szCs w:val="18"/>
                </w:rPr>
                <w:t>Int J Nanomed.</w:t>
              </w:r>
            </w:hyperlink>
            <w:r w:rsidRPr="00892BB4">
              <w:rPr>
                <w:rFonts w:asciiTheme="minorHAnsi" w:hAnsiTheme="minorHAnsi"/>
                <w:color w:val="0000FF"/>
                <w:sz w:val="18"/>
                <w:szCs w:val="18"/>
              </w:rPr>
              <w:t xml:space="preserve"> 2011 17;6: 129.</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t>USAMV CN</w:t>
            </w:r>
          </w:p>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t>UMF CN</w:t>
            </w:r>
          </w:p>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t>IO CN</w:t>
            </w:r>
          </w:p>
        </w:tc>
        <w:tc>
          <w:tcPr>
            <w:tcW w:w="144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 xml:space="preserve">4.1.1.3. Animal models for the study of </w:t>
            </w:r>
            <w:r w:rsidRPr="00892BB4">
              <w:rPr>
                <w:rFonts w:asciiTheme="minorHAnsi" w:hAnsiTheme="minorHAnsi"/>
                <w:color w:val="0000FF"/>
                <w:sz w:val="18"/>
                <w:szCs w:val="18"/>
              </w:rPr>
              <w:lastRenderedPageBreak/>
              <w:t>degenerative chronic diseases (cancer, obesity, diabetis mellitus, cardiovascular diseases).</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4.1.6.2. Study of the mammary tumors: vasculogenic mimicry in mammary carcinomas.</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4.1.5.1. Identifying the new therapeutic opportunities based on natural compound in the treatment of chronic degenerative diseases</w:t>
            </w:r>
          </w:p>
        </w:tc>
        <w:tc>
          <w:tcPr>
            <w:tcW w:w="1800" w:type="dxa"/>
            <w:shd w:val="clear" w:color="auto" w:fill="FFFFFF" w:themeFill="background1"/>
          </w:tcPr>
          <w:p w:rsidR="007B555E" w:rsidRPr="00892BB4" w:rsidRDefault="007B555E" w:rsidP="003A6894">
            <w:pPr>
              <w:shd w:val="clear" w:color="auto" w:fill="FFFFFF" w:themeFill="background1"/>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lastRenderedPageBreak/>
              <w:t xml:space="preserve">Research Center: Comparative and Experimental </w:t>
            </w:r>
            <w:r w:rsidRPr="00892BB4">
              <w:rPr>
                <w:rFonts w:asciiTheme="minorHAnsi" w:eastAsia="Times New Roman" w:hAnsiTheme="minorHAnsi"/>
                <w:color w:val="0000FF"/>
                <w:sz w:val="18"/>
                <w:szCs w:val="18"/>
              </w:rPr>
              <w:lastRenderedPageBreak/>
              <w:t>Pathology</w:t>
            </w:r>
          </w:p>
          <w:p w:rsidR="007B555E" w:rsidRPr="00892BB4" w:rsidRDefault="007B555E" w:rsidP="00705497">
            <w:pPr>
              <w:spacing w:after="120" w:line="240" w:lineRule="auto"/>
              <w:rPr>
                <w:rFonts w:asciiTheme="minorHAnsi" w:eastAsia="Times New Roman" w:hAnsiTheme="minorHAnsi"/>
                <w:color w:val="0000FF"/>
                <w:sz w:val="18"/>
                <w:szCs w:val="18"/>
              </w:rPr>
            </w:pPr>
            <w:r w:rsidRPr="00892BB4">
              <w:rPr>
                <w:rFonts w:asciiTheme="minorHAnsi" w:hAnsiTheme="minorHAnsi"/>
                <w:bCs/>
                <w:color w:val="0000FF"/>
                <w:sz w:val="18"/>
                <w:szCs w:val="18"/>
              </w:rPr>
              <w:t>Director: Prof. Cornel Cătoi</w:t>
            </w:r>
          </w:p>
        </w:tc>
        <w:tc>
          <w:tcPr>
            <w:tcW w:w="2795" w:type="dxa"/>
            <w:shd w:val="clear" w:color="auto" w:fill="auto"/>
          </w:tcPr>
          <w:p w:rsidR="007B555E" w:rsidRPr="00892BB4" w:rsidRDefault="007B555E" w:rsidP="00FE2B1C">
            <w:pPr>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lastRenderedPageBreak/>
              <w:t>- Investigation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 transmission,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pathogenicity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phytotherapy of the </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infections with prototheca </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lastRenderedPageBreak/>
              <w:t>in humans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and animals; </w:t>
            </w:r>
            <w:r w:rsidRPr="00892BB4">
              <w:rPr>
                <w:rFonts w:asciiTheme="minorHAnsi" w:hAnsiTheme="minorHAnsi"/>
                <w:color w:val="0000FF"/>
                <w:sz w:val="18"/>
                <w:szCs w:val="18"/>
              </w:rPr>
              <w:t>Director Project Bouari (Cuc) 2010-2012, Contract CNCSIS tip, PD, nr.175, Cosmina Boari Cuc.</w:t>
            </w:r>
          </w:p>
          <w:p w:rsidR="007B555E" w:rsidRPr="00892BB4" w:rsidRDefault="007B555E" w:rsidP="003A6894">
            <w:pPr>
              <w:shd w:val="clear" w:color="auto" w:fill="FFFFFF" w:themeFill="background1"/>
              <w:spacing w:after="120" w:line="240" w:lineRule="auto"/>
              <w:textAlignment w:val="top"/>
              <w:rPr>
                <w:rFonts w:asciiTheme="minorHAnsi" w:hAnsiTheme="minorHAnsi"/>
                <w:color w:val="0000FF"/>
                <w:sz w:val="18"/>
                <w:szCs w:val="18"/>
                <w:lang w:val="en-GB"/>
              </w:rPr>
            </w:pPr>
            <w:r w:rsidRPr="00892BB4">
              <w:rPr>
                <w:rFonts w:asciiTheme="minorHAnsi" w:eastAsia="Times New Roman" w:hAnsiTheme="minorHAnsi"/>
                <w:color w:val="0000FF"/>
                <w:sz w:val="18"/>
                <w:szCs w:val="18"/>
              </w:rPr>
              <w:t>- Study of</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mammary tumors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vasculogenic</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mimicry</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in</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dogs mammary</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tumors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tumor stem</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cells</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a new</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hypothesis model</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of</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tumori</w:t>
            </w:r>
            <w:r w:rsidRPr="00892BB4">
              <w:rPr>
                <w:rFonts w:asciiTheme="minorHAnsi" w:eastAsia="Times New Roman" w:hAnsiTheme="minorHAnsi"/>
                <w:color w:val="0000FF"/>
                <w:sz w:val="18"/>
                <w:szCs w:val="18"/>
                <w:bdr w:val="single" w:sz="6" w:space="0" w:color="F5F5F5" w:frame="1"/>
              </w:rPr>
              <w:t xml:space="preserve">genesis, </w:t>
            </w:r>
            <w:r w:rsidRPr="00892BB4">
              <w:rPr>
                <w:rFonts w:asciiTheme="minorHAnsi" w:eastAsia="Times New Roman" w:hAnsiTheme="minorHAnsi"/>
                <w:color w:val="0000FF"/>
                <w:sz w:val="18"/>
                <w:szCs w:val="18"/>
              </w:rPr>
              <w:t>the implication</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of oxidative stress in</w:t>
            </w:r>
            <w:r w:rsidRPr="00892BB4">
              <w:rPr>
                <w:rFonts w:asciiTheme="minorHAnsi" w:eastAsia="Times New Roman" w:hAnsiTheme="minorHAnsi"/>
                <w:color w:val="0000FF"/>
                <w:sz w:val="18"/>
                <w:szCs w:val="18"/>
                <w:bdr w:val="single" w:sz="6" w:space="0" w:color="F5F5F5" w:frame="1"/>
              </w:rPr>
              <w:t xml:space="preserve"> Breast </w:t>
            </w:r>
            <w:r w:rsidRPr="00892BB4">
              <w:rPr>
                <w:rFonts w:asciiTheme="minorHAnsi" w:eastAsia="Times New Roman" w:hAnsiTheme="minorHAnsi"/>
                <w:color w:val="0000FF"/>
                <w:sz w:val="18"/>
                <w:szCs w:val="18"/>
              </w:rPr>
              <w:t>chemical</w:t>
            </w:r>
            <w:r w:rsidRPr="00892BB4">
              <w:rPr>
                <w:rFonts w:asciiTheme="minorHAnsi" w:eastAsia="Times New Roman" w:hAnsiTheme="minorHAnsi"/>
                <w:color w:val="0000FF"/>
                <w:sz w:val="18"/>
                <w:szCs w:val="18"/>
                <w:bdr w:val="single" w:sz="6" w:space="0" w:color="F5F5F5" w:frame="1"/>
              </w:rPr>
              <w:t xml:space="preserve"> </w:t>
            </w:r>
            <w:r w:rsidRPr="00892BB4">
              <w:rPr>
                <w:rFonts w:asciiTheme="minorHAnsi" w:eastAsia="Times New Roman" w:hAnsiTheme="minorHAnsi"/>
                <w:color w:val="0000FF"/>
                <w:sz w:val="18"/>
                <w:szCs w:val="18"/>
              </w:rPr>
              <w:t xml:space="preserve">carcinogenesis; </w:t>
            </w:r>
            <w:r w:rsidRPr="00892BB4">
              <w:rPr>
                <w:rFonts w:asciiTheme="minorHAnsi" w:hAnsiTheme="minorHAnsi"/>
                <w:color w:val="0000FF"/>
                <w:sz w:val="18"/>
                <w:szCs w:val="18"/>
                <w:lang w:val="en-GB"/>
              </w:rPr>
              <w:t>Grant CNCSIS, cod. 364</w:t>
            </w:r>
          </w:p>
          <w:p w:rsidR="007B555E" w:rsidRPr="00892BB4" w:rsidRDefault="007B555E" w:rsidP="003A6894">
            <w:pPr>
              <w:shd w:val="clear" w:color="auto" w:fill="FFFFFF" w:themeFill="background1"/>
              <w:spacing w:after="120" w:line="240" w:lineRule="auto"/>
              <w:textAlignment w:val="top"/>
              <w:rPr>
                <w:rFonts w:asciiTheme="minorHAnsi" w:eastAsia="Times New Roman" w:hAnsiTheme="minorHAnsi"/>
                <w:color w:val="0000FF"/>
                <w:sz w:val="18"/>
                <w:szCs w:val="18"/>
              </w:rPr>
            </w:pPr>
            <w:r w:rsidRPr="00892BB4">
              <w:rPr>
                <w:rFonts w:asciiTheme="minorHAnsi" w:hAnsiTheme="minorHAnsi"/>
                <w:color w:val="0000FF"/>
                <w:sz w:val="18"/>
                <w:szCs w:val="18"/>
              </w:rPr>
              <w:t>Obtaining and characterization of new targeted-nanodrugs with naphtoquinonic active substance (NANOQMED). PNCDI II.Grant nr. 61-002/2007 (2007-2010</w:t>
            </w:r>
          </w:p>
        </w:tc>
        <w:tc>
          <w:tcPr>
            <w:tcW w:w="3330" w:type="dxa"/>
            <w:shd w:val="clear" w:color="auto" w:fill="auto"/>
          </w:tcPr>
          <w:p w:rsidR="007B555E" w:rsidRPr="00892BB4" w:rsidRDefault="007B555E" w:rsidP="006A0A23">
            <w:pPr>
              <w:spacing w:after="120" w:line="240" w:lineRule="auto"/>
              <w:rPr>
                <w:rFonts w:asciiTheme="minorHAnsi" w:hAnsiTheme="minorHAnsi"/>
                <w:i/>
                <w:color w:val="0000FF"/>
                <w:sz w:val="18"/>
                <w:szCs w:val="18"/>
              </w:rPr>
            </w:pPr>
            <w:r w:rsidRPr="00892BB4">
              <w:rPr>
                <w:rFonts w:asciiTheme="minorHAnsi" w:hAnsiTheme="minorHAnsi"/>
                <w:color w:val="0000FF"/>
                <w:sz w:val="18"/>
                <w:szCs w:val="18"/>
              </w:rPr>
              <w:lastRenderedPageBreak/>
              <w:t>Bouari (Cuc) M. C., N. Fiţ, S. Răpuntean, G. Nadăş, A. Gal, P. Bolfă, M. Taulescu, C. Cătoi, (2011),</w:t>
            </w:r>
            <w:r w:rsidRPr="00892BB4">
              <w:rPr>
                <w:rFonts w:asciiTheme="minorHAnsi" w:hAnsiTheme="minorHAnsi"/>
                <w:i/>
                <w:color w:val="0000FF"/>
                <w:sz w:val="18"/>
                <w:szCs w:val="18"/>
              </w:rPr>
              <w:t xml:space="preserve">In vitro evaluation of the </w:t>
            </w:r>
            <w:r w:rsidRPr="00892BB4">
              <w:rPr>
                <w:rFonts w:asciiTheme="minorHAnsi" w:hAnsiTheme="minorHAnsi"/>
                <w:i/>
                <w:color w:val="0000FF"/>
                <w:sz w:val="18"/>
                <w:szCs w:val="18"/>
              </w:rPr>
              <w:lastRenderedPageBreak/>
              <w:t>antimicrobial properties of some plant essential oils against clinical isolates of Prototheca spp.,</w:t>
            </w:r>
            <w:r w:rsidRPr="00892BB4">
              <w:rPr>
                <w:rFonts w:asciiTheme="minorHAnsi" w:hAnsiTheme="minorHAnsi"/>
                <w:color w:val="0000FF"/>
                <w:sz w:val="18"/>
                <w:szCs w:val="18"/>
              </w:rPr>
              <w:t xml:space="preserve"> Romanian Biotechnological Leters, Vol.16, nr.3, 6146-6152.</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Adrian </w:t>
            </w:r>
            <w:r w:rsidRPr="00892BB4">
              <w:rPr>
                <w:rFonts w:asciiTheme="minorHAnsi" w:hAnsiTheme="minorHAnsi"/>
                <w:i/>
                <w:color w:val="0000FF"/>
                <w:sz w:val="18"/>
                <w:szCs w:val="18"/>
              </w:rPr>
              <w:t>F</w:t>
            </w:r>
            <w:r w:rsidRPr="00892BB4">
              <w:rPr>
                <w:rFonts w:asciiTheme="minorHAnsi" w:hAnsiTheme="minorHAnsi"/>
                <w:color w:val="0000FF"/>
                <w:sz w:val="18"/>
                <w:szCs w:val="18"/>
              </w:rPr>
              <w:t xml:space="preserve">. Gal, Alecsandru I. Baba, ViorelMiclaus, Adriana Titilincu, CosminaCuc, Marian Taulescu, Cornel Catoi, (2011), </w:t>
            </w:r>
            <w:r w:rsidRPr="00892BB4">
              <w:rPr>
                <w:rFonts w:asciiTheme="minorHAnsi" w:hAnsiTheme="minorHAnsi"/>
                <w:i/>
                <w:color w:val="0000FF"/>
                <w:sz w:val="18"/>
                <w:szCs w:val="18"/>
              </w:rPr>
              <w:t>Aspects regarding intratumor angiogenesis and vasculogenic mimicry in canine mammary tumors</w:t>
            </w:r>
            <w:r w:rsidRPr="00892BB4">
              <w:rPr>
                <w:rFonts w:asciiTheme="minorHAnsi" w:hAnsiTheme="minorHAnsi"/>
                <w:color w:val="0000FF"/>
                <w:sz w:val="18"/>
                <w:szCs w:val="18"/>
              </w:rPr>
              <w:t>., RevistaRomană de Medicină de Laborator, Vol. 19, Nr 3/4 :289-303.</w:t>
            </w:r>
          </w:p>
          <w:p w:rsidR="007B555E" w:rsidRPr="00892BB4" w:rsidRDefault="007B555E" w:rsidP="006A0A23">
            <w:pPr>
              <w:spacing w:after="120" w:line="240" w:lineRule="auto"/>
              <w:outlineLvl w:val="0"/>
              <w:rPr>
                <w:rFonts w:asciiTheme="minorHAnsi" w:hAnsiTheme="minorHAnsi"/>
                <w:color w:val="0000FF"/>
                <w:sz w:val="18"/>
                <w:szCs w:val="18"/>
              </w:rPr>
            </w:pPr>
            <w:r w:rsidRPr="00892BB4">
              <w:rPr>
                <w:rFonts w:asciiTheme="minorHAnsi" w:hAnsiTheme="minorHAnsi"/>
                <w:caps/>
                <w:color w:val="0000FF"/>
                <w:spacing w:val="-2"/>
                <w:sz w:val="18"/>
                <w:szCs w:val="18"/>
              </w:rPr>
              <w:t xml:space="preserve"> Marcus I, Iulia Prodan, Sevastre B, sarpataki  O, Manalachioaie R, Tamaian R</w:t>
            </w:r>
            <w:r w:rsidRPr="00892BB4">
              <w:rPr>
                <w:rFonts w:asciiTheme="minorHAnsi" w:hAnsiTheme="minorHAnsi"/>
                <w:color w:val="0000FF"/>
                <w:spacing w:val="-2"/>
                <w:sz w:val="18"/>
                <w:szCs w:val="18"/>
              </w:rPr>
              <w:t xml:space="preserve">, </w:t>
            </w:r>
            <w:smartTag w:uri="urn:schemas-microsoft-com:office:smarttags" w:element="metricconverter">
              <w:smartTagPr>
                <w:attr w:name="ProductID" w:val="2011, In"/>
              </w:smartTagPr>
              <w:r w:rsidRPr="00892BB4">
                <w:rPr>
                  <w:rFonts w:asciiTheme="minorHAnsi" w:hAnsiTheme="minorHAnsi"/>
                  <w:color w:val="0000FF"/>
                  <w:spacing w:val="-2"/>
                  <w:sz w:val="18"/>
                  <w:szCs w:val="18"/>
                </w:rPr>
                <w:t>2011, In</w:t>
              </w:r>
            </w:smartTag>
            <w:r w:rsidRPr="00892BB4">
              <w:rPr>
                <w:rFonts w:asciiTheme="minorHAnsi" w:hAnsiTheme="minorHAnsi"/>
                <w:color w:val="0000FF"/>
                <w:spacing w:val="-2"/>
                <w:sz w:val="18"/>
                <w:szCs w:val="18"/>
              </w:rPr>
              <w:t xml:space="preserve"> vivo testing of the biological effects  of new synthesized  2-cloro-3-nicotinamido -1,4 – naphtoqui-none (CNNQ)  and 2-mercapto-3-nicotin-amido -1,4-naphtoquinone (MNNQ), International Conference of </w:t>
            </w:r>
            <w:r w:rsidRPr="00892BB4">
              <w:rPr>
                <w:rFonts w:asciiTheme="minorHAnsi" w:hAnsiTheme="minorHAnsi"/>
                <w:color w:val="0000FF"/>
                <w:sz w:val="18"/>
                <w:szCs w:val="18"/>
              </w:rPr>
              <w:t>Animal Pathophysiology, St. Petersburg State Academy of Vet Med, Russia, 139-141</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lastRenderedPageBreak/>
              <w:t>USAMV CN</w:t>
            </w:r>
          </w:p>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t>UMF CN</w:t>
            </w:r>
          </w:p>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lang w:val="it-IT"/>
              </w:rPr>
              <w:lastRenderedPageBreak/>
              <w:t>IO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ICSI R. Valcea</w:t>
            </w:r>
          </w:p>
        </w:tc>
        <w:tc>
          <w:tcPr>
            <w:tcW w:w="1440" w:type="dxa"/>
            <w:shd w:val="clear" w:color="auto" w:fill="auto"/>
            <w:noWrap/>
          </w:tcPr>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lastRenderedPageBreak/>
              <w:t>Patent</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Application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w:t>
            </w:r>
            <w:r w:rsidRPr="00892BB4">
              <w:rPr>
                <w:rFonts w:asciiTheme="minorHAnsi" w:eastAsia="Times New Roman" w:hAnsiTheme="minorHAnsi"/>
                <w:color w:val="0000FF"/>
                <w:sz w:val="18"/>
                <w:szCs w:val="18"/>
                <w:bdr w:val="single" w:sz="6" w:space="0" w:color="F5F5F5" w:frame="1"/>
                <w:shd w:val="clear" w:color="auto" w:fill="FFFFFF" w:themeFill="background1"/>
              </w:rPr>
              <w:t>CBI)</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A/01250</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lastRenderedPageBreak/>
              <w:t>dated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30.11.2010</w:t>
            </w:r>
            <w:r w:rsidRPr="00892BB4">
              <w:rPr>
                <w:rFonts w:asciiTheme="minorHAnsi" w:eastAsia="Times New Roman" w:hAnsiTheme="minorHAnsi"/>
                <w:color w:val="0000FF"/>
                <w:sz w:val="18"/>
                <w:szCs w:val="18"/>
                <w:bdr w:val="single" w:sz="6" w:space="0" w:color="F5F5F5" w:frame="1"/>
                <w:shd w:val="clear" w:color="auto" w:fill="F5F5F5"/>
              </w:rPr>
              <w:br/>
            </w:r>
            <w:r w:rsidRPr="00892BB4">
              <w:rPr>
                <w:rFonts w:asciiTheme="minorHAnsi" w:eastAsia="Times New Roman" w:hAnsiTheme="minorHAnsi"/>
                <w:color w:val="0000FF"/>
                <w:sz w:val="18"/>
                <w:szCs w:val="18"/>
              </w:rPr>
              <w:t>Protocol</w:t>
            </w:r>
            <w:r w:rsidRPr="00892BB4">
              <w:rPr>
                <w:rFonts w:asciiTheme="minorHAnsi" w:eastAsia="Times New Roman" w:hAnsiTheme="minorHAnsi"/>
                <w:color w:val="0000FF"/>
                <w:sz w:val="18"/>
                <w:szCs w:val="18"/>
                <w:bdr w:val="single" w:sz="6" w:space="0" w:color="F5F5F5" w:frame="1"/>
                <w:shd w:val="clear" w:color="auto" w:fill="FFFFFF" w:themeFill="background1"/>
              </w:rPr>
              <w:t>(technique)</w:t>
            </w:r>
            <w:r w:rsidRPr="00892BB4">
              <w:rPr>
                <w:rFonts w:asciiTheme="minorHAnsi" w:eastAsia="Times New Roman" w:hAnsiTheme="minorHAnsi"/>
                <w:color w:val="0000FF"/>
                <w:sz w:val="18"/>
                <w:szCs w:val="18"/>
                <w:shd w:val="clear" w:color="auto" w:fill="FFFFFF" w:themeFill="background1"/>
              </w:rPr>
              <w:t xml:space="preserve"> </w:t>
            </w:r>
            <w:r w:rsidRPr="00892BB4">
              <w:rPr>
                <w:rFonts w:asciiTheme="minorHAnsi" w:eastAsia="Times New Roman" w:hAnsiTheme="minorHAnsi"/>
                <w:color w:val="0000FF"/>
                <w:sz w:val="18"/>
                <w:szCs w:val="18"/>
              </w:rPr>
              <w:t xml:space="preserve">of </w:t>
            </w:r>
            <w:r w:rsidRPr="00892BB4">
              <w:rPr>
                <w:rFonts w:asciiTheme="minorHAnsi" w:eastAsia="Times New Roman" w:hAnsiTheme="minorHAnsi"/>
                <w:color w:val="0000FF"/>
                <w:sz w:val="18"/>
                <w:szCs w:val="18"/>
                <w:bdr w:val="single" w:sz="6" w:space="0" w:color="F5F5F5" w:frame="1"/>
                <w:shd w:val="clear" w:color="auto" w:fill="FFFFFF" w:themeFill="background1"/>
              </w:rPr>
              <w:t>administration 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 derivative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naftalendionic</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used in the  control</w:t>
            </w:r>
            <w:r w:rsidRPr="00892BB4">
              <w:rPr>
                <w:rFonts w:asciiTheme="minorHAnsi" w:eastAsia="Times New Roman" w:hAnsiTheme="minorHAnsi"/>
                <w:color w:val="0000FF"/>
                <w:sz w:val="18"/>
                <w:szCs w:val="18"/>
                <w:bdr w:val="single" w:sz="6" w:space="0" w:color="F5F5F5" w:frame="1"/>
                <w:shd w:val="clear" w:color="auto" w:fill="F5F5F5"/>
              </w:rPr>
              <w:t xml:space="preserve"> of the </w:t>
            </w:r>
            <w:r w:rsidRPr="00892BB4">
              <w:rPr>
                <w:rFonts w:asciiTheme="minorHAnsi" w:eastAsia="Times New Roman" w:hAnsiTheme="minorHAnsi"/>
                <w:color w:val="0000FF"/>
                <w:sz w:val="18"/>
                <w:szCs w:val="18"/>
              </w:rPr>
              <w:t>tumor growth</w:t>
            </w:r>
          </w:p>
          <w:p w:rsidR="007B555E" w:rsidRPr="00892BB4" w:rsidRDefault="007B555E" w:rsidP="006A0A23">
            <w:pPr>
              <w:shd w:val="clear" w:color="auto" w:fill="F5F5F5"/>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shd w:val="clear" w:color="auto" w:fill="FFFFFF" w:themeFill="background1"/>
              </w:rPr>
              <w:t>Patent</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w:t>
            </w:r>
            <w:r w:rsidRPr="00892BB4">
              <w:rPr>
                <w:rFonts w:asciiTheme="minorHAnsi" w:eastAsia="Times New Roman" w:hAnsiTheme="minorHAnsi"/>
                <w:color w:val="0000FF"/>
                <w:sz w:val="18"/>
                <w:szCs w:val="18"/>
                <w:shd w:val="clear" w:color="auto" w:fill="FFFFFF" w:themeFill="background1"/>
              </w:rPr>
              <w:t>Application</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w:t>
            </w:r>
            <w:r w:rsidRPr="00892BB4">
              <w:rPr>
                <w:rFonts w:asciiTheme="minorHAnsi" w:eastAsia="Times New Roman" w:hAnsiTheme="minorHAnsi"/>
                <w:color w:val="0000FF"/>
                <w:sz w:val="18"/>
                <w:szCs w:val="18"/>
                <w:shd w:val="clear" w:color="auto" w:fill="FFFFFF" w:themeFill="background1"/>
              </w:rPr>
              <w:t>(</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CBI) </w:t>
            </w:r>
            <w:r w:rsidRPr="00892BB4">
              <w:rPr>
                <w:rFonts w:asciiTheme="minorHAnsi" w:eastAsia="Times New Roman" w:hAnsiTheme="minorHAnsi"/>
                <w:color w:val="0000FF"/>
                <w:sz w:val="18"/>
                <w:szCs w:val="18"/>
                <w:shd w:val="clear" w:color="auto" w:fill="FFFFFF" w:themeFill="background1"/>
              </w:rPr>
              <w:t>A/01251</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w:t>
            </w:r>
            <w:r w:rsidRPr="00892BB4">
              <w:rPr>
                <w:rFonts w:asciiTheme="minorHAnsi" w:eastAsia="Times New Roman" w:hAnsiTheme="minorHAnsi"/>
                <w:color w:val="0000FF"/>
                <w:sz w:val="18"/>
                <w:szCs w:val="18"/>
                <w:shd w:val="clear" w:color="auto" w:fill="FFFFFF" w:themeFill="background1"/>
              </w:rPr>
              <w:t>dated</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w:t>
            </w:r>
            <w:r w:rsidRPr="00892BB4">
              <w:rPr>
                <w:rFonts w:asciiTheme="minorHAnsi" w:eastAsia="Times New Roman" w:hAnsiTheme="minorHAnsi"/>
                <w:color w:val="0000FF"/>
                <w:sz w:val="18"/>
                <w:szCs w:val="18"/>
                <w:shd w:val="clear" w:color="auto" w:fill="FFFFFF" w:themeFill="background1"/>
              </w:rPr>
              <w:t>30.11.2010</w:t>
            </w:r>
            <w:r w:rsidRPr="00892BB4">
              <w:rPr>
                <w:rFonts w:asciiTheme="minorHAnsi" w:eastAsia="Times New Roman" w:hAnsiTheme="minorHAnsi"/>
                <w:color w:val="0000FF"/>
                <w:sz w:val="18"/>
                <w:szCs w:val="18"/>
                <w:bdr w:val="single" w:sz="6" w:space="0" w:color="F5F5F5" w:frame="1"/>
                <w:shd w:val="clear" w:color="auto" w:fill="FFFFFF" w:themeFill="background1"/>
              </w:rPr>
              <w:br/>
            </w:r>
            <w:r w:rsidRPr="00892BB4">
              <w:rPr>
                <w:rFonts w:asciiTheme="minorHAnsi" w:eastAsia="Times New Roman" w:hAnsiTheme="minorHAnsi"/>
                <w:color w:val="0000FF"/>
                <w:sz w:val="18"/>
                <w:szCs w:val="18"/>
                <w:shd w:val="clear" w:color="auto" w:fill="FFFFFF" w:themeFill="background1"/>
              </w:rPr>
              <w:t>Derived</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w:t>
            </w:r>
            <w:r w:rsidRPr="00892BB4">
              <w:rPr>
                <w:rFonts w:asciiTheme="minorHAnsi" w:eastAsia="Times New Roman" w:hAnsiTheme="minorHAnsi"/>
                <w:color w:val="0000FF"/>
                <w:sz w:val="18"/>
                <w:szCs w:val="18"/>
                <w:shd w:val="clear" w:color="auto" w:fill="FFFFFF" w:themeFill="background1"/>
              </w:rPr>
              <w:t>naftalen-dionic</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w:t>
            </w:r>
            <w:r w:rsidRPr="00892BB4">
              <w:rPr>
                <w:rFonts w:asciiTheme="minorHAnsi" w:eastAsia="Times New Roman" w:hAnsiTheme="minorHAnsi"/>
                <w:color w:val="0000FF"/>
                <w:sz w:val="18"/>
                <w:szCs w:val="18"/>
                <w:shd w:val="clear" w:color="auto" w:fill="FFFFFF" w:themeFill="background1"/>
              </w:rPr>
              <w:t>used in the control</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of the </w:t>
            </w:r>
            <w:r w:rsidRPr="00892BB4">
              <w:rPr>
                <w:rFonts w:asciiTheme="minorHAnsi" w:eastAsia="Times New Roman" w:hAnsiTheme="minorHAnsi"/>
                <w:color w:val="0000FF"/>
                <w:sz w:val="18"/>
                <w:szCs w:val="18"/>
                <w:shd w:val="clear" w:color="auto" w:fill="FFFFFF" w:themeFill="background1"/>
              </w:rPr>
              <w:t>tumor growth.</w:t>
            </w:r>
          </w:p>
        </w:tc>
      </w:tr>
      <w:tr w:rsidR="007B555E" w:rsidRPr="00892BB4" w:rsidTr="00235D31">
        <w:trPr>
          <w:trHeight w:val="25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4.1.3.10. Identification, isolation and characte-rization of molecular biomarkers with diagnostic and prognostic value in animal pathology</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 xml:space="preserve">4.1.6.1.  The role of  the inflammation and endothelial progenitor cells in the neovasculatisation of adipose tissue in </w:t>
            </w:r>
            <w:r w:rsidRPr="00892BB4">
              <w:rPr>
                <w:rFonts w:asciiTheme="minorHAnsi" w:hAnsiTheme="minorHAnsi"/>
                <w:color w:val="0000FF"/>
                <w:sz w:val="18"/>
                <w:szCs w:val="18"/>
              </w:rPr>
              <w:lastRenderedPageBreak/>
              <w:t>obesity</w:t>
            </w:r>
          </w:p>
        </w:tc>
        <w:tc>
          <w:tcPr>
            <w:tcW w:w="1800" w:type="dxa"/>
            <w:shd w:val="clear" w:color="auto" w:fill="auto"/>
          </w:tcPr>
          <w:p w:rsidR="007B555E" w:rsidRPr="00892BB4" w:rsidRDefault="007B555E" w:rsidP="00705497">
            <w:pPr>
              <w:shd w:val="clear" w:color="auto" w:fill="FFFFFF" w:themeFill="background1"/>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lastRenderedPageBreak/>
              <w:t>Research Laboratory: Laboratory of Veterinary Medical Diagnosis</w:t>
            </w:r>
          </w:p>
          <w:p w:rsidR="007B555E" w:rsidRPr="00892BB4" w:rsidRDefault="007B555E" w:rsidP="00705497">
            <w:pPr>
              <w:spacing w:after="120" w:line="240" w:lineRule="auto"/>
              <w:rPr>
                <w:rFonts w:asciiTheme="minorHAnsi" w:eastAsia="Times New Roman" w:hAnsiTheme="minorHAnsi"/>
                <w:color w:val="0000FF"/>
                <w:sz w:val="18"/>
                <w:szCs w:val="18"/>
              </w:rPr>
            </w:pPr>
            <w:r w:rsidRPr="00892BB4">
              <w:rPr>
                <w:rFonts w:asciiTheme="minorHAnsi" w:hAnsiTheme="minorHAnsi"/>
                <w:color w:val="0000FF"/>
                <w:sz w:val="18"/>
                <w:szCs w:val="18"/>
              </w:rPr>
              <w:t xml:space="preserve">Director: </w:t>
            </w:r>
            <w:r w:rsidRPr="00892BB4">
              <w:rPr>
                <w:rFonts w:asciiTheme="minorHAnsi" w:hAnsiTheme="minorHAnsi"/>
                <w:color w:val="0000FF"/>
                <w:sz w:val="18"/>
                <w:szCs w:val="18"/>
                <w:shd w:val="clear" w:color="auto" w:fill="FFFFFF" w:themeFill="background1"/>
              </w:rPr>
              <w:t>Prof. Marina Spanu</w:t>
            </w:r>
          </w:p>
        </w:tc>
        <w:tc>
          <w:tcPr>
            <w:tcW w:w="2795" w:type="dxa"/>
            <w:shd w:val="clear" w:color="auto" w:fill="auto"/>
          </w:tcPr>
          <w:p w:rsidR="007B555E" w:rsidRPr="00892BB4" w:rsidRDefault="007B555E" w:rsidP="00FE2B1C">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Full</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achieve 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extracts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fractionated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with</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high</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bioavailability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adjuvant potential</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for</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economic</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interest species; </w:t>
            </w:r>
            <w:r w:rsidRPr="00892BB4">
              <w:rPr>
                <w:rFonts w:asciiTheme="minorHAnsi" w:hAnsiTheme="minorHAnsi"/>
                <w:color w:val="0000FF"/>
                <w:sz w:val="18"/>
                <w:szCs w:val="18"/>
              </w:rPr>
              <w:t>Proiect CEEX</w:t>
            </w:r>
          </w:p>
          <w:p w:rsidR="007B555E" w:rsidRPr="00892BB4" w:rsidRDefault="007B555E" w:rsidP="00FE2B1C">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Antibacterial character</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stimulating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regeneration tissue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 biomaterials</w:t>
            </w:r>
            <w:r w:rsidRPr="00892BB4">
              <w:rPr>
                <w:rFonts w:asciiTheme="minorHAnsi" w:eastAsia="Times New Roman" w:hAnsiTheme="minorHAnsi"/>
                <w:color w:val="0000FF"/>
                <w:sz w:val="18"/>
                <w:szCs w:val="18"/>
                <w:bdr w:val="single" w:sz="6" w:space="0" w:color="F5F5F5" w:frame="1"/>
                <w:shd w:val="clear" w:color="auto" w:fill="F5F5F5"/>
              </w:rPr>
              <w:t>,</w:t>
            </w:r>
            <w:r w:rsidRPr="00892BB4">
              <w:rPr>
                <w:rFonts w:asciiTheme="minorHAnsi" w:eastAsia="Times New Roman" w:hAnsiTheme="minorHAnsi"/>
                <w:color w:val="0000FF"/>
                <w:sz w:val="18"/>
                <w:szCs w:val="18"/>
              </w:rPr>
              <w:t xml:space="preserve">phosphate; </w:t>
            </w:r>
            <w:r w:rsidRPr="00892BB4">
              <w:rPr>
                <w:rFonts w:asciiTheme="minorHAnsi" w:hAnsiTheme="minorHAnsi"/>
                <w:color w:val="0000FF"/>
                <w:sz w:val="18"/>
                <w:szCs w:val="18"/>
              </w:rPr>
              <w:t>PN II Idei simple</w:t>
            </w:r>
          </w:p>
          <w:p w:rsidR="007B555E" w:rsidRPr="00892BB4" w:rsidRDefault="007B555E" w:rsidP="00FE2B1C">
            <w:pPr>
              <w:shd w:val="clear" w:color="auto" w:fill="FFFFFF" w:themeFill="background1"/>
              <w:spacing w:after="120" w:line="240" w:lineRule="auto"/>
              <w:textAlignment w:val="top"/>
              <w:rPr>
                <w:rFonts w:asciiTheme="minorHAnsi" w:hAnsiTheme="minorHAnsi"/>
                <w:color w:val="0000FF"/>
                <w:sz w:val="18"/>
                <w:szCs w:val="18"/>
              </w:rPr>
            </w:pPr>
            <w:r w:rsidRPr="00892BB4">
              <w:rPr>
                <w:rStyle w:val="hps"/>
                <w:rFonts w:asciiTheme="minorHAnsi" w:hAnsiTheme="minorHAnsi"/>
                <w:color w:val="0000FF"/>
                <w:sz w:val="18"/>
                <w:szCs w:val="18"/>
                <w:bdr w:val="single" w:sz="6" w:space="0" w:color="F5F5F5" w:frame="1"/>
                <w:shd w:val="clear" w:color="auto" w:fill="FFFFFF" w:themeFill="background1"/>
              </w:rPr>
              <w:t>- The study</w:t>
            </w:r>
            <w:r w:rsidRPr="00892BB4">
              <w:rPr>
                <w:rFonts w:asciiTheme="minorHAnsi" w:hAnsiTheme="minorHAnsi"/>
                <w:color w:val="0000FF"/>
                <w:sz w:val="18"/>
                <w:szCs w:val="18"/>
                <w:bdr w:val="single" w:sz="6" w:space="0" w:color="F5F5F5" w:frame="1"/>
                <w:shd w:val="clear" w:color="auto" w:fill="FFFFFF" w:themeFill="background1"/>
              </w:rPr>
              <w:t xml:space="preserve">  of </w:t>
            </w:r>
            <w:r w:rsidRPr="00892BB4">
              <w:rPr>
                <w:rStyle w:val="hps"/>
                <w:rFonts w:asciiTheme="minorHAnsi" w:hAnsiTheme="minorHAnsi"/>
                <w:color w:val="0000FF"/>
                <w:sz w:val="18"/>
                <w:szCs w:val="18"/>
                <w:bdr w:val="single" w:sz="6" w:space="0" w:color="F5F5F5" w:frame="1"/>
                <w:shd w:val="clear" w:color="auto" w:fill="FFFFFF" w:themeFill="background1"/>
              </w:rPr>
              <w:t>the influence of</w:t>
            </w:r>
            <w:r w:rsidRPr="00892BB4">
              <w:rPr>
                <w:rFonts w:asciiTheme="minorHAnsi" w:hAnsiTheme="minorHAnsi"/>
                <w:color w:val="0000FF"/>
                <w:sz w:val="18"/>
                <w:szCs w:val="18"/>
                <w:bdr w:val="single" w:sz="6" w:space="0" w:color="F5F5F5" w:frame="1"/>
                <w:shd w:val="clear" w:color="auto" w:fill="FFFFFF" w:themeFill="background1"/>
              </w:rPr>
              <w:t xml:space="preserve"> </w:t>
            </w:r>
            <w:r w:rsidRPr="00892BB4">
              <w:rPr>
                <w:rStyle w:val="hps"/>
                <w:rFonts w:asciiTheme="minorHAnsi" w:hAnsiTheme="minorHAnsi"/>
                <w:color w:val="0000FF"/>
                <w:sz w:val="18"/>
                <w:szCs w:val="18"/>
                <w:bdr w:val="single" w:sz="6" w:space="0" w:color="F5F5F5" w:frame="1"/>
                <w:shd w:val="clear" w:color="auto" w:fill="FFFFFF" w:themeFill="background1"/>
              </w:rPr>
              <w:t>housing and</w:t>
            </w:r>
            <w:r w:rsidRPr="00892BB4">
              <w:rPr>
                <w:rFonts w:asciiTheme="minorHAnsi" w:hAnsiTheme="minorHAnsi"/>
                <w:color w:val="0000FF"/>
                <w:sz w:val="18"/>
                <w:szCs w:val="18"/>
                <w:bdr w:val="single" w:sz="6" w:space="0" w:color="F5F5F5" w:frame="1"/>
                <w:shd w:val="clear" w:color="auto" w:fill="FFFFFF" w:themeFill="background1"/>
              </w:rPr>
              <w:t xml:space="preserve"> </w:t>
            </w:r>
            <w:r w:rsidRPr="00892BB4">
              <w:rPr>
                <w:rStyle w:val="hps"/>
                <w:rFonts w:asciiTheme="minorHAnsi" w:hAnsiTheme="minorHAnsi"/>
                <w:color w:val="0000FF"/>
                <w:sz w:val="18"/>
                <w:szCs w:val="18"/>
                <w:bdr w:val="single" w:sz="6" w:space="0" w:color="F5F5F5" w:frame="1"/>
                <w:shd w:val="clear" w:color="auto" w:fill="FFFFFF" w:themeFill="background1"/>
              </w:rPr>
              <w:t>practices</w:t>
            </w:r>
            <w:r w:rsidRPr="00892BB4">
              <w:rPr>
                <w:rFonts w:asciiTheme="minorHAnsi" w:hAnsiTheme="minorHAnsi"/>
                <w:color w:val="0000FF"/>
                <w:sz w:val="18"/>
                <w:szCs w:val="18"/>
                <w:bdr w:val="single" w:sz="6" w:space="0" w:color="F5F5F5" w:frame="1"/>
                <w:shd w:val="clear" w:color="auto" w:fill="FFFFFF" w:themeFill="background1"/>
              </w:rPr>
              <w:t xml:space="preserve"> </w:t>
            </w:r>
            <w:r w:rsidRPr="00892BB4">
              <w:rPr>
                <w:rStyle w:val="hps"/>
                <w:rFonts w:asciiTheme="minorHAnsi" w:hAnsiTheme="minorHAnsi"/>
                <w:color w:val="0000FF"/>
                <w:sz w:val="18"/>
                <w:szCs w:val="18"/>
                <w:bdr w:val="single" w:sz="6" w:space="0" w:color="F5F5F5" w:frame="1"/>
                <w:shd w:val="clear" w:color="auto" w:fill="FFFFFF" w:themeFill="background1"/>
              </w:rPr>
              <w:t>management on the welfare of</w:t>
            </w:r>
            <w:r w:rsidRPr="00892BB4">
              <w:rPr>
                <w:rFonts w:asciiTheme="minorHAnsi" w:hAnsiTheme="minorHAnsi"/>
                <w:color w:val="0000FF"/>
                <w:sz w:val="18"/>
                <w:szCs w:val="18"/>
                <w:bdr w:val="single" w:sz="6" w:space="0" w:color="F5F5F5" w:frame="1"/>
                <w:shd w:val="clear" w:color="auto" w:fill="FFFFFF" w:themeFill="background1"/>
              </w:rPr>
              <w:t xml:space="preserve"> </w:t>
            </w:r>
            <w:r w:rsidRPr="00892BB4">
              <w:rPr>
                <w:rStyle w:val="hps"/>
                <w:rFonts w:asciiTheme="minorHAnsi" w:hAnsiTheme="minorHAnsi"/>
                <w:color w:val="0000FF"/>
                <w:sz w:val="18"/>
                <w:szCs w:val="18"/>
                <w:bdr w:val="single" w:sz="6" w:space="0" w:color="F5F5F5" w:frame="1"/>
                <w:shd w:val="clear" w:color="auto" w:fill="FFFFFF" w:themeFill="background1"/>
              </w:rPr>
              <w:t xml:space="preserve">dairy cows; </w:t>
            </w:r>
            <w:r w:rsidRPr="00892BB4">
              <w:rPr>
                <w:rFonts w:asciiTheme="minorHAnsi" w:hAnsiTheme="minorHAnsi"/>
                <w:color w:val="0000FF"/>
                <w:sz w:val="18"/>
                <w:szCs w:val="18"/>
              </w:rPr>
              <w:t>PN II, Idei simple</w:t>
            </w:r>
          </w:p>
          <w:p w:rsidR="007B555E" w:rsidRPr="00892BB4" w:rsidRDefault="007B555E" w:rsidP="00705497">
            <w:pPr>
              <w:shd w:val="clear" w:color="auto" w:fill="FFFFFF" w:themeFill="background1"/>
              <w:spacing w:after="120" w:line="240" w:lineRule="auto"/>
              <w:textAlignment w:val="top"/>
              <w:rPr>
                <w:rFonts w:asciiTheme="minorHAnsi" w:hAnsiTheme="minorHAnsi"/>
                <w:color w:val="0000FF"/>
                <w:sz w:val="18"/>
                <w:szCs w:val="18"/>
              </w:rPr>
            </w:pPr>
            <w:r w:rsidRPr="00892BB4">
              <w:rPr>
                <w:rFonts w:asciiTheme="minorHAnsi" w:eastAsia="Times New Roman" w:hAnsiTheme="minorHAnsi"/>
                <w:color w:val="0000FF"/>
                <w:sz w:val="18"/>
                <w:szCs w:val="18"/>
              </w:rPr>
              <w:t>- Fundamental</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applied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lastRenderedPageBreak/>
              <w:t>studies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 epidemiology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biology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molecular genetics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vector</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lyme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disease; </w:t>
            </w:r>
            <w:r w:rsidRPr="00892BB4">
              <w:rPr>
                <w:rFonts w:asciiTheme="minorHAnsi" w:hAnsiTheme="minorHAnsi"/>
                <w:color w:val="0000FF"/>
                <w:sz w:val="18"/>
                <w:szCs w:val="18"/>
              </w:rPr>
              <w:t>PN II – Idei complexe</w:t>
            </w:r>
          </w:p>
          <w:p w:rsidR="007B555E" w:rsidRPr="00892BB4" w:rsidRDefault="007B555E" w:rsidP="006A0A23">
            <w:pPr>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t>- Quantitative and qualitative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modeling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biomolecules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inter-relationship</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cytokines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avian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leukocyte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culture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systems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suspended</w:t>
            </w:r>
          </w:p>
        </w:tc>
        <w:tc>
          <w:tcPr>
            <w:tcW w:w="333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lastRenderedPageBreak/>
              <w:t>Immune response to fleas in a wild desert rodent: effect of parasite species, parasite burden, sex of host and host parasitological experience, Khokhlova IS; Spinu M; Krasnov BR; et al., 2004, JOURNAL OF EXPERIMENTAL BIOLOGY Vol: 207   Issue: 16   Pages: 2725-2733   DOI: 10.1242/jeb.01090</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Human type M. tuberculosis expresses increased immune-pathogenic effects in Guinea pigs after corticosteroid treatment,</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Spînu Marina, Pop Carmen Monica, Brudaşcă F., Anca Opriş, Şandru Carmen – 2003, European Respiratory Journal, </w:t>
            </w:r>
            <w:r w:rsidRPr="00892BB4">
              <w:rPr>
                <w:rFonts w:asciiTheme="minorHAnsi" w:hAnsiTheme="minorHAnsi"/>
                <w:color w:val="0000FF"/>
                <w:sz w:val="18"/>
                <w:szCs w:val="18"/>
              </w:rPr>
              <w:lastRenderedPageBreak/>
              <w:t>vol.22, supplement 45, p.397</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Evaluation of diagnostic value of leukocyte migration inhibition test in experimentally infected Guinea pigs and naturraly infected bovine,</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Brudaşcă F., Spînu Marina, Pop Carmen Monica, Opriş Anca – 2003, European Respiratory Journal, vol.22.</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Lamiaceae essential oils and alcoholic extracts and their effects on zoonotic multi rug- resistant bacteria, Niculae M; M Spinu; Sandru D et al.,</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Conference: 55th International Congress and Annual Meeting of the Society-for-Medicinal-Plant-Research-and-Natural-Product-Research, Geneva, SWITZER-LAND 2009 Sponsor(s): Soc Medicinal Plant &amp; Nat Prod Res, PLANTA MEDVolume: 75   Issue: 9   Pages: 1051-1052   Published: 2009.</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The bioactivity of herbal essential oils and ethanol extracts against Escherichia coli of animal origin, Niculae M.; Spinu M.; Sandru C.; et al. Conference: 7th Tannin Conference/58th Annual Meeting of the Society-for-Medical-Plant-and Natural-Product-Research: Berlin, 29-SEP 02, 2010 Sponsor (s): Soc Med Plant Nat Prod Res, PLANTA MEDICA, 2010,  Vol: 76 ,  Issue: 12.</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lastRenderedPageBreak/>
              <w:t>USAMV CN</w:t>
            </w:r>
          </w:p>
          <w:p w:rsidR="007B555E" w:rsidRPr="00892BB4" w:rsidRDefault="007B555E" w:rsidP="006A0A23">
            <w:pPr>
              <w:spacing w:after="120" w:line="240" w:lineRule="auto"/>
              <w:rPr>
                <w:rFonts w:asciiTheme="minorHAnsi" w:eastAsia="Times New Roman" w:hAnsiTheme="minorHAnsi"/>
                <w:bCs/>
                <w:color w:val="0000FF"/>
                <w:sz w:val="18"/>
                <w:szCs w:val="18"/>
                <w:lang w:val="it-IT"/>
              </w:rPr>
            </w:pPr>
            <w:r w:rsidRPr="00892BB4">
              <w:rPr>
                <w:rFonts w:asciiTheme="minorHAnsi" w:eastAsia="Times New Roman" w:hAnsiTheme="minorHAnsi"/>
                <w:bCs/>
                <w:color w:val="0000FF"/>
                <w:sz w:val="18"/>
                <w:szCs w:val="18"/>
              </w:rPr>
              <w:t>PLANTA MEDICA</w:t>
            </w:r>
          </w:p>
        </w:tc>
        <w:tc>
          <w:tcPr>
            <w:tcW w:w="1440" w:type="dxa"/>
            <w:shd w:val="clear" w:color="auto" w:fill="auto"/>
            <w:noWrap/>
          </w:tcPr>
          <w:p w:rsidR="007B555E" w:rsidRPr="00892BB4" w:rsidRDefault="007B555E" w:rsidP="006A0A23">
            <w:pPr>
              <w:spacing w:after="120" w:line="240" w:lineRule="auto"/>
              <w:textAlignment w:val="top"/>
              <w:rPr>
                <w:rFonts w:asciiTheme="minorHAnsi" w:eastAsia="Times New Roman" w:hAnsiTheme="minorHAnsi"/>
                <w:color w:val="0000FF"/>
                <w:sz w:val="18"/>
                <w:szCs w:val="18"/>
              </w:rPr>
            </w:pPr>
          </w:p>
        </w:tc>
      </w:tr>
      <w:tr w:rsidR="007B555E" w:rsidRPr="00892BB4" w:rsidTr="007B555E">
        <w:trPr>
          <w:trHeight w:val="698"/>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993366"/>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4.1.3.11. Modern approach through non-invasive techniques of the heart diseases in the pets.</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eastAsia="Times New Roman" w:hAnsiTheme="minorHAnsi"/>
                <w:color w:val="0000FF"/>
                <w:sz w:val="18"/>
                <w:szCs w:val="18"/>
                <w:lang w:eastAsia="ro-RO"/>
              </w:rPr>
              <w:t xml:space="preserve">4.1.5.2. Surgical and palliative treatment </w:t>
            </w:r>
            <w:r w:rsidRPr="00892BB4">
              <w:rPr>
                <w:rFonts w:asciiTheme="minorHAnsi" w:eastAsia="Times New Roman" w:hAnsiTheme="minorHAnsi"/>
                <w:color w:val="0000FF"/>
                <w:sz w:val="18"/>
                <w:szCs w:val="18"/>
                <w:lang w:eastAsia="ro-RO"/>
              </w:rPr>
              <w:lastRenderedPageBreak/>
              <w:t>of morbid obesity.</w:t>
            </w:r>
          </w:p>
        </w:tc>
        <w:tc>
          <w:tcPr>
            <w:tcW w:w="1800" w:type="dxa"/>
            <w:shd w:val="clear" w:color="auto" w:fill="auto"/>
          </w:tcPr>
          <w:p w:rsidR="007B555E" w:rsidRPr="00892BB4" w:rsidRDefault="007B555E" w:rsidP="009F2E08">
            <w:pPr>
              <w:shd w:val="clear" w:color="auto" w:fill="FFFFFF" w:themeFill="background1"/>
              <w:spacing w:after="120" w:line="240" w:lineRule="auto"/>
              <w:textAlignment w:val="top"/>
              <w:rPr>
                <w:rFonts w:asciiTheme="minorHAnsi" w:eastAsia="Times New Roman" w:hAnsiTheme="minorHAnsi"/>
                <w:color w:val="0000FF"/>
                <w:sz w:val="18"/>
                <w:szCs w:val="18"/>
              </w:rPr>
            </w:pPr>
            <w:r w:rsidRPr="00892BB4">
              <w:rPr>
                <w:rFonts w:asciiTheme="minorHAnsi" w:eastAsia="Times New Roman" w:hAnsiTheme="minorHAnsi"/>
                <w:color w:val="0000FF"/>
                <w:sz w:val="18"/>
                <w:szCs w:val="18"/>
              </w:rPr>
              <w:lastRenderedPageBreak/>
              <w:t>Research Laboratory: Imaging</w:t>
            </w:r>
            <w:r w:rsidRPr="00892BB4">
              <w:rPr>
                <w:rFonts w:asciiTheme="minorHAnsi" w:eastAsia="Times New Roman" w:hAnsiTheme="minorHAnsi"/>
                <w:color w:val="0000FF"/>
                <w:sz w:val="18"/>
                <w:szCs w:val="18"/>
                <w:shd w:val="clear" w:color="auto" w:fill="FFFFFF" w:themeFill="background1"/>
              </w:rPr>
              <w:t xml:space="preserve"> </w:t>
            </w:r>
            <w:r w:rsidRPr="00892BB4">
              <w:rPr>
                <w:rFonts w:asciiTheme="minorHAnsi" w:eastAsia="Times New Roman" w:hAnsiTheme="minorHAnsi"/>
                <w:color w:val="0000FF"/>
                <w:sz w:val="18"/>
                <w:szCs w:val="18"/>
              </w:rPr>
              <w:t>diagnosis</w:t>
            </w:r>
            <w:r w:rsidRPr="00892BB4">
              <w:rPr>
                <w:rFonts w:asciiTheme="minorHAnsi" w:eastAsia="Times New Roman" w:hAnsiTheme="minorHAnsi"/>
                <w:color w:val="0000FF"/>
                <w:sz w:val="18"/>
                <w:szCs w:val="18"/>
                <w:shd w:val="clear" w:color="auto" w:fill="FFFFFF" w:themeFill="background1"/>
              </w:rPr>
              <w:t xml:space="preserve"> </w:t>
            </w:r>
            <w:r w:rsidRPr="00892BB4">
              <w:rPr>
                <w:rFonts w:asciiTheme="minorHAnsi" w:eastAsia="Times New Roman" w:hAnsiTheme="minorHAnsi"/>
                <w:color w:val="0000FF"/>
                <w:sz w:val="18"/>
                <w:szCs w:val="18"/>
              </w:rPr>
              <w:t>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shd w:val="clear" w:color="auto" w:fill="FFFFFF" w:themeFill="background1"/>
              </w:rPr>
              <w:t>the pathology and</w:t>
            </w:r>
            <w:r w:rsidRPr="00892BB4">
              <w:rPr>
                <w:rFonts w:asciiTheme="minorHAnsi" w:eastAsia="Times New Roman" w:hAnsiTheme="minorHAnsi"/>
                <w:color w:val="0000FF"/>
                <w:sz w:val="18"/>
                <w:szCs w:val="18"/>
                <w:bdr w:val="single" w:sz="6" w:space="0" w:color="F5F5F5" w:frame="1"/>
                <w:shd w:val="clear" w:color="auto" w:fill="FFFFFF" w:themeFill="background1"/>
              </w:rPr>
              <w:t xml:space="preserve"> the </w:t>
            </w:r>
            <w:r w:rsidRPr="00892BB4">
              <w:rPr>
                <w:rFonts w:asciiTheme="minorHAnsi" w:eastAsia="Times New Roman" w:hAnsiTheme="minorHAnsi"/>
                <w:color w:val="0000FF"/>
                <w:sz w:val="18"/>
                <w:szCs w:val="18"/>
              </w:rPr>
              <w:t>clinic of the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shd w:val="clear" w:color="auto" w:fill="FFFFFF" w:themeFill="background1"/>
              </w:rPr>
              <w:t xml:space="preserve">surgical, internal </w:t>
            </w:r>
            <w:r w:rsidRPr="00892BB4">
              <w:rPr>
                <w:rFonts w:asciiTheme="minorHAnsi" w:eastAsia="Times New Roman" w:hAnsiTheme="minorHAnsi"/>
                <w:color w:val="0000FF"/>
                <w:sz w:val="18"/>
                <w:szCs w:val="18"/>
              </w:rPr>
              <w:t>and reproductive diseases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shd w:val="clear" w:color="auto" w:fill="FFFFFF" w:themeFill="background1"/>
              </w:rPr>
              <w:t>in animals</w:t>
            </w:r>
          </w:p>
          <w:p w:rsidR="007B555E" w:rsidRPr="00892BB4" w:rsidRDefault="007B555E" w:rsidP="00991747">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lastRenderedPageBreak/>
              <w:t>Director: Prof. dr. Aurel Muste</w:t>
            </w:r>
          </w:p>
        </w:tc>
        <w:tc>
          <w:tcPr>
            <w:tcW w:w="2795" w:type="dxa"/>
            <w:shd w:val="clear" w:color="auto" w:fill="FFFFFF" w:themeFill="background1"/>
          </w:tcPr>
          <w:p w:rsidR="007B555E" w:rsidRPr="00235D31" w:rsidRDefault="007B555E" w:rsidP="00235D31"/>
        </w:tc>
        <w:tc>
          <w:tcPr>
            <w:tcW w:w="333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KRETSCHMER WB, BACIUT G, DINU C, BACIUT M, BARBUR I, MUSTE A, DIETZ K. 2010 -  The influence of expansion on intraoperative bone blood flow in multisegmental maxillary osteotomies: an experimental study, </w:t>
            </w:r>
            <w:r w:rsidRPr="00892BB4">
              <w:rPr>
                <w:rStyle w:val="jrnl"/>
                <w:rFonts w:asciiTheme="minorHAnsi" w:hAnsiTheme="minorHAnsi"/>
                <w:color w:val="0000FF"/>
                <w:sz w:val="18"/>
                <w:szCs w:val="18"/>
              </w:rPr>
              <w:t xml:space="preserve">International  Journal of Oral and Maxillofacial  Surgery, </w:t>
            </w:r>
            <w:r w:rsidRPr="00892BB4">
              <w:rPr>
                <w:rStyle w:val="src"/>
                <w:rFonts w:asciiTheme="minorHAnsi" w:hAnsiTheme="minorHAnsi"/>
                <w:color w:val="0000FF"/>
                <w:sz w:val="18"/>
                <w:szCs w:val="18"/>
              </w:rPr>
              <w:t xml:space="preserve"> vol. 39(nr. 3): p. 282-286. Epub 2010 Jan 25, </w:t>
            </w:r>
            <w:r w:rsidRPr="00892BB4">
              <w:rPr>
                <w:rFonts w:asciiTheme="minorHAnsi" w:hAnsiTheme="minorHAnsi"/>
                <w:color w:val="0000FF"/>
                <w:sz w:val="18"/>
                <w:szCs w:val="18"/>
              </w:rPr>
              <w:t xml:space="preserve"> </w:t>
            </w:r>
            <w:r w:rsidRPr="00892BB4">
              <w:rPr>
                <w:rFonts w:asciiTheme="minorHAnsi" w:hAnsiTheme="minorHAnsi"/>
                <w:color w:val="0000FF"/>
                <w:sz w:val="18"/>
                <w:szCs w:val="18"/>
              </w:rPr>
              <w:lastRenderedPageBreak/>
              <w:t>Factor de impact 1.444</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DONISĂ ALINA, M.MUSTE, M.M.MUSTE, 2010,Diagnosis of asteroid hyalosis in dogs. European College of Veterinary ophthalmologists, Annual scientific meeting, Berlin, Germany, 28-29 may 2010, pag. 8. Factor impact 1.516</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DONISĂ ALINA, M.MUSTE, M.M.MUSTE, 2010,Incidence of chorioretinitisof different etiology in dogs. European College of Veterinary ophthalmologists, Annual scientific meeting, Berlin, Germany, 28-29 may, pag. 63, Factor impact 1.516</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lastRenderedPageBreak/>
              <w:t>USAMV CN</w:t>
            </w:r>
          </w:p>
        </w:tc>
        <w:tc>
          <w:tcPr>
            <w:tcW w:w="1440" w:type="dxa"/>
            <w:shd w:val="clear" w:color="auto" w:fill="auto"/>
            <w:noWrap/>
          </w:tcPr>
          <w:p w:rsidR="007B555E" w:rsidRPr="00892BB4" w:rsidRDefault="007B555E" w:rsidP="006A0A23">
            <w:pPr>
              <w:spacing w:after="120" w:line="240" w:lineRule="auto"/>
              <w:rPr>
                <w:rFonts w:asciiTheme="minorHAnsi" w:hAnsiTheme="minorHAnsi"/>
                <w:color w:val="0000FF"/>
                <w:sz w:val="18"/>
                <w:szCs w:val="18"/>
              </w:rPr>
            </w:pPr>
          </w:p>
        </w:tc>
      </w:tr>
      <w:tr w:rsidR="007B555E" w:rsidRPr="00892BB4" w:rsidTr="00235D31">
        <w:trPr>
          <w:trHeight w:val="124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E 5.1.1. Improveing fertility and vegetal production,ecological agriculture, OMG</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5.1.1 Evaluating, exploiting, protecting and improveing the natural resources to increase the security and safety of agricol and alimentary production</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RESEARCH CENTER PLANT CULTURE           Director: Professor. Ion Rotar</w:t>
            </w:r>
          </w:p>
          <w:p w:rsidR="007B555E" w:rsidRPr="00892BB4" w:rsidRDefault="007B555E" w:rsidP="0095045A">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RESEARCH CENTER Ensuring the quality of life and the environmental protection DIRECTOR: Professor. Ion Oroian</w:t>
            </w: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LABORATORY  APPLIED BIOLOGICAL SCIENCES Director Prof. Roxana Vidican  </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No.51-061/2007: The biological diversity and ecological study of the perennial plant species and their multiple re-usability (culinary, medicinal, decorative, etc..), in the context of socio - economic sustainable development aligning with European Union trendst alignment  (2007-2010)                                                                                              Responsible : Marcel Duda</w:t>
            </w:r>
          </w:p>
          <w:p w:rsidR="007B555E" w:rsidRPr="00892BB4" w:rsidRDefault="007B555E" w:rsidP="00235D31">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PNII PARTENERIATE  No.51-026/2007:                                                                                                                                                                                                 Assessing the impact of ecosystems organic production in forage quality of agricultural, animal and biological value  in products in order to increase economic efficiency of farms and food security                                                                                Responsable:</w:t>
            </w:r>
            <w:r w:rsidR="00235D31">
              <w:rPr>
                <w:rFonts w:asciiTheme="minorHAnsi" w:eastAsia="Times New Roman" w:hAnsiTheme="minorHAnsi"/>
                <w:color w:val="008000"/>
                <w:sz w:val="18"/>
                <w:szCs w:val="18"/>
                <w:lang w:val="ro-RO" w:eastAsia="ro-RO"/>
              </w:rPr>
              <w:t xml:space="preserve"> </w:t>
            </w:r>
            <w:r w:rsidRPr="00892BB4">
              <w:rPr>
                <w:rFonts w:asciiTheme="minorHAnsi" w:eastAsia="Times New Roman" w:hAnsiTheme="minorHAnsi"/>
                <w:color w:val="008000"/>
                <w:sz w:val="18"/>
                <w:szCs w:val="18"/>
                <w:lang w:val="ro-RO" w:eastAsia="ro-RO"/>
              </w:rPr>
              <w:t>Ioan Rotar</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0000"/>
                <w:sz w:val="18"/>
                <w:szCs w:val="18"/>
                <w:lang w:val="ro-RO" w:eastAsia="ro-RO"/>
              </w:rPr>
            </w:pPr>
            <w:r w:rsidRPr="00892BB4">
              <w:rPr>
                <w:rFonts w:asciiTheme="minorHAnsi" w:eastAsia="Times New Roman" w:hAnsiTheme="minorHAnsi"/>
                <w:color w:val="000000"/>
                <w:sz w:val="18"/>
                <w:szCs w:val="18"/>
                <w:lang w:val="ro-RO" w:eastAsia="ro-RO"/>
              </w:rPr>
              <w:t xml:space="preserve">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1.USAMV IASI.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2.National Research and Development  Institut  for biological Sciences - INSB Bucharest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 Sc Pharmacy Nature SRL Bacau</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Research and Development  Institute for lawns Brasov</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1.Variety of Festuca arundinacea Schreber     </w:t>
            </w:r>
          </w:p>
          <w:p w:rsidR="007B555E" w:rsidRPr="00892BB4" w:rsidRDefault="007B555E" w:rsidP="0095045A">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 Variety Cluj of echinacea purpurie (Echinacea purpurea L. (Moench.)   </w:t>
            </w:r>
          </w:p>
          <w:p w:rsidR="007B555E" w:rsidRPr="00892BB4" w:rsidRDefault="007B555E" w:rsidP="0095045A">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Variety of  hops  named „SUPERALFA”,  </w:t>
            </w:r>
          </w:p>
          <w:p w:rsidR="007B555E" w:rsidRPr="00892BB4" w:rsidRDefault="007B555E" w:rsidP="0095045A">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4.Variety of  Echinacea pallida Nutt. Named Napoca                                                                                                                                     </w:t>
            </w:r>
            <w:r w:rsidRPr="00892BB4">
              <w:rPr>
                <w:rFonts w:asciiTheme="minorHAnsi" w:eastAsia="Times New Roman" w:hAnsiTheme="minorHAnsi"/>
                <w:color w:val="008000"/>
                <w:sz w:val="18"/>
                <w:szCs w:val="18"/>
                <w:lang w:val="ro-RO" w:eastAsia="ro-RO"/>
              </w:rPr>
              <w:br/>
            </w:r>
          </w:p>
        </w:tc>
      </w:tr>
      <w:tr w:rsidR="007B555E" w:rsidRPr="00892BB4" w:rsidTr="007B555E">
        <w:trPr>
          <w:trHeight w:val="1412"/>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FF66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FF66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PS - MADR  339/2006:                                                                                                                                                                                                                           Evaluation of potential production of grassland and ESTABLISHMENT OF GREEN GROWTH TECHNOLOGICAL MEASURES OF MASS PRODUCTION  (2006-2010)                                                                                                                                                                            Responsable USAMV :Ioan Rotar</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TD: Study the influence of major diseasesand quality of alfalfa forage    on yield;                                Coordinator  USAMV: Florian Vasile</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II-PD: Conventional and unconventional integrated control of pest Diabrotica virgifera virgfera,  production losses,  methods and measuring quantitative and qualitative: Coordinator  USAMV : Florian Teodora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TD Diabrotica virgifera virgifera Le Conte spreading, morphology, biology, control and influence on the attack of diseases of the corn in the ecological conditions from Transylvania  Teodora Florian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Study of biological ecological  diversity and perennial plant species and their multiple re-usability (culinary, medicinal, decorative, etc..), In the context of EU trends     sustainable development of socio – economic; Responsable USAMV: Duda Marcel</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Biomimetic strategy to combat pests in fruit trees using the latest biocide  Responsable USAMV: Ioan </w:t>
            </w:r>
            <w:r w:rsidRPr="00892BB4">
              <w:rPr>
                <w:rFonts w:asciiTheme="minorHAnsi" w:eastAsia="Times New Roman" w:hAnsiTheme="minorHAnsi"/>
                <w:color w:val="008000"/>
                <w:sz w:val="18"/>
                <w:szCs w:val="18"/>
                <w:lang w:val="ro-RO" w:eastAsia="ro-RO"/>
              </w:rPr>
              <w:lastRenderedPageBreak/>
              <w:t>Oltean</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PNII PARTENERIATE:    Implementation of  herbal raw standardization of materials to increase competitiveness in medicinal plants recoverable in pharmaceutical and cosmetic; Responsable USAMV :Dan Varban</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PNII _RU_TD 431/2007: RESEARCH ON MAIN Parasitic Diseases of corn and development of a modern complex integrated protection; (2007 --2008), Director: Suciu Loredana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bCs/>
                <w:color w:val="008000"/>
                <w:sz w:val="18"/>
                <w:szCs w:val="18"/>
                <w:lang w:val="ro-RO" w:eastAsia="ro-RO"/>
              </w:rPr>
              <w:t>CEEX: Sustainable use of herbs and hops to obtain bioactive preparations; Coordinator: Duda Marcel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Resort for Research and development  for vegetable Bacau</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Institute of Chemistry Raluca Ripan</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S.C. Biotehos S.A.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r>
      <w:tr w:rsidR="007B555E" w:rsidRPr="00892BB4" w:rsidTr="007B555E">
        <w:trPr>
          <w:trHeight w:val="1597"/>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E 5.1.1. Improveing fertility and vegetal production,ecological agriculture, OMG</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5.1.13 Improveing, protecting and conserving animal and vegetal genetic resources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xml:space="preserve"> </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lastRenderedPageBreak/>
              <w:t xml:space="preserve">  RESEARCH CENTER       PLANT CULTURE             Director:    Prof.univ. Ioan Rotar   </w:t>
            </w: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LABORATORY  APPLIED BIOLOGICAL SCIENCES  Director: Prof.univ. Roxana Vidican                                                                                                                                                                                                                                                                                            </w:t>
            </w: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PNII – TD:   Research on   molecular markers assisted selection  for resistance of wheat (Triticum aestivum) to common sides (Tilletia spp); Responsable: Cota Laura Cristina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TD: Research on   molecular markers assisted selection  for resistance of wheat (Triticum aestivum) to  septorioza (septoria tritici); Responsable: Bota Dana Maria</w:t>
            </w:r>
          </w:p>
          <w:p w:rsidR="007B555E" w:rsidRPr="00892BB4" w:rsidRDefault="007B555E" w:rsidP="00FE2B1C">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IDEI: Research on   molecular markers assisted selection  for resistance of potatos (solanum tuberosum) la phytophtora infestans; Coordinator: Botez Constantin</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Laura Cristina COTA, Doru PAMFIL, Constantin BOTEZ, Mircea GRIGORAS, 2010. Preliminary Studies on Microsatellite Marker Analysis of Resistance to Common Bunt in several Wheat Genotypes (Triticum aestivum L.) , NOTULAE BOTANICAE HORTI AGROBOTANICI CLUJ-NAPOCA , Vol. 38 (3) 2010, pp. 69-75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 Constantin BOTEZ, Doru PAMFIL, Dana CURTICIU, Laura COTA, Nicolae N. SAULESCU, 2009.Marker Assisted Selection for Septoria tritici Resistance in Wheat Dihaploid Lines, NOTULAE BOTANICAE HORTI AGROBOTANICI CLUJ-NAPOCA , Volume 37, Issue 1, pp.253-255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Muntean L., Muntean S., Duda M., Varban D, 2009. Assessment of somaclonal variation in purple coneflower (Echinacea purpurea (L.) Moench) by </w:t>
            </w:r>
            <w:r w:rsidRPr="00892BB4">
              <w:rPr>
                <w:rFonts w:asciiTheme="minorHAnsi" w:eastAsia="Times New Roman" w:hAnsiTheme="minorHAnsi"/>
                <w:color w:val="008000"/>
                <w:sz w:val="18"/>
                <w:szCs w:val="18"/>
                <w:lang w:val="ro-RO" w:eastAsia="ro-RO"/>
              </w:rPr>
              <w:lastRenderedPageBreak/>
              <w:t xml:space="preserve">RAPD (Random Amplification of Polymorphic DNA) fingerprinting analyses, Planta Medica, Vol. 75, Topic B, Poster PB27, pp.934,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  Voichita HAS, Rodica POP, Ioan HAS, Ana COPANDEAN, 2011. Genetic Variability in a Set of Early Maize Inbred Lines, Bulletin UASVM Agriculture, 68(1)/2011, 155-164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5. Camelia RACZ, Ioan HAS, Voichita HAS, Teodora ŞCHIOP, I COSTE , 2011. The Cytoplasm Origin Influence, the Teser Influence and the Nucleus-Cytoplasm Interactions Influence on Agronomic Traits for Maize Isonuclear Lines,Bulletin UASVM Agriculture, 68(1)/2011, 298-307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r>
      <w:tr w:rsidR="007B555E" w:rsidRPr="00892BB4" w:rsidTr="00235D31">
        <w:trPr>
          <w:trHeight w:val="70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E 5.1.2. Ecological agriculture, natural alternatives for fertilizers, pesticides and biocontrol                                                                                          PN II5.1.7 Ecological agro-alimentary products </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 </w:t>
            </w:r>
          </w:p>
        </w:tc>
        <w:tc>
          <w:tcPr>
            <w:tcW w:w="2795" w:type="dxa"/>
            <w:shd w:val="clear" w:color="auto" w:fill="auto"/>
          </w:tcPr>
          <w:p w:rsidR="007B555E" w:rsidRPr="00892BB4" w:rsidRDefault="007B555E" w:rsidP="00FE2B1C">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PS 5.2.6.   No.358/2006: Contributions to human health by promoting increased consumption of diversified and high nutritional value organic food;  (2006-2010), Director: Fitiu Avram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1.Dale, L. M., Rotar, I. Florian, V., Vidican, R., Théwis, A., Fernández Pierna, J. A. &amp; Baeten, V. (2011). Research on crude protein contents in Medicago sativa hay harvest during 2008-2009 using FT-NIR spectrometry    </w:t>
            </w:r>
          </w:p>
          <w:p w:rsidR="007B555E" w:rsidRPr="00892BB4" w:rsidRDefault="007B555E" w:rsidP="0095045A">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 Fitiu, A., 2010. Researches Concerning the Impact of Food Consumption for the Human Health, Bulletin UASVM Agriculture, 67(2)/2010,233-237              </w:t>
            </w:r>
          </w:p>
          <w:p w:rsidR="007B555E" w:rsidRPr="00892BB4" w:rsidRDefault="007B555E" w:rsidP="0095045A">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Fitiu, A.2010. RESEARCHES REGARDING THE ACCEPTABILITY GRADE OF THE CONSUMERS OF CLUJ NAPOCA ABOUT THE CONSUMPTION OF TRADITIONAL PRODUCTS,  Bulletin UASVM Cluj Agriculture, 65(2), 233-236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r>
      <w:tr w:rsidR="007B555E" w:rsidRPr="00892BB4" w:rsidTr="007B555E">
        <w:trPr>
          <w:trHeight w:val="156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lang w:eastAsia="ro-RO"/>
              </w:rPr>
            </w:pPr>
            <w:r w:rsidRPr="00892BB4">
              <w:rPr>
                <w:rFonts w:asciiTheme="minorHAnsi" w:hAnsiTheme="minorHAnsi"/>
                <w:color w:val="800080"/>
                <w:sz w:val="18"/>
                <w:szCs w:val="18"/>
                <w:u w:val="single"/>
                <w:lang w:val="fr-FR" w:eastAsia="ro-RO"/>
              </w:rPr>
              <w:t>5</w:t>
            </w:r>
            <w:r w:rsidRPr="00892BB4">
              <w:rPr>
                <w:rFonts w:asciiTheme="minorHAnsi" w:hAnsiTheme="minorHAnsi"/>
                <w:color w:val="800080"/>
                <w:sz w:val="18"/>
                <w:szCs w:val="18"/>
                <w:lang w:eastAsia="ro-RO"/>
              </w:rPr>
              <w:t xml:space="preserve"> VEGETAL AND ANIMAL BIOREOURCES</w:t>
            </w:r>
            <w:r w:rsidRPr="00892BB4">
              <w:rPr>
                <w:rFonts w:asciiTheme="minorHAnsi" w:hAnsiTheme="minorHAnsi"/>
                <w:color w:val="800080"/>
                <w:sz w:val="18"/>
                <w:szCs w:val="18"/>
                <w:u w:val="single"/>
                <w:lang w:val="fr-FR" w:eastAsia="ro-RO"/>
              </w:rPr>
              <w:t xml:space="preserve"> </w:t>
            </w:r>
            <w:r w:rsidRPr="00892BB4">
              <w:rPr>
                <w:rFonts w:asciiTheme="minorHAnsi" w:hAnsiTheme="minorHAnsi"/>
                <w:color w:val="800080"/>
                <w:sz w:val="18"/>
                <w:szCs w:val="18"/>
                <w:lang w:eastAsia="ro-RO"/>
              </w:rPr>
              <w:t xml:space="preserve">AGROALIMENTARY SCIENCE AND ENGINEERING,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ALIMENTARY SAFETY AND SECURITY </w:t>
            </w:r>
          </w:p>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lang w:val="fr-FR"/>
              </w:rPr>
              <w:t xml:space="preserve">5.1. </w:t>
            </w:r>
            <w:r w:rsidRPr="00892BB4">
              <w:rPr>
                <w:rFonts w:asciiTheme="minorHAnsi" w:hAnsiTheme="minorHAnsi"/>
                <w:color w:val="800080"/>
                <w:sz w:val="18"/>
                <w:szCs w:val="18"/>
              </w:rPr>
              <w:t>Agriculture efficent systems producing and useng bioresources (vegetal and  animal)</w:t>
            </w:r>
          </w:p>
          <w:p w:rsidR="007B555E" w:rsidRPr="00892BB4" w:rsidRDefault="007B555E" w:rsidP="0095045A">
            <w:pPr>
              <w:tabs>
                <w:tab w:val="left" w:pos="1402"/>
                <w:tab w:val="left" w:pos="1474"/>
              </w:tabs>
              <w:spacing w:after="120" w:line="240" w:lineRule="auto"/>
              <w:ind w:right="252"/>
              <w:rPr>
                <w:rFonts w:asciiTheme="minorHAnsi" w:hAnsiTheme="minorHAnsi"/>
                <w:color w:val="800080"/>
                <w:sz w:val="18"/>
                <w:szCs w:val="18"/>
                <w:lang w:val="fr-FR"/>
              </w:rPr>
            </w:pPr>
            <w:r w:rsidRPr="00892BB4">
              <w:rPr>
                <w:rFonts w:asciiTheme="minorHAnsi" w:hAnsiTheme="minorHAnsi"/>
                <w:color w:val="800080"/>
                <w:sz w:val="18"/>
                <w:szCs w:val="18"/>
                <w:lang w:val="fr-FR"/>
              </w:rPr>
              <w:t xml:space="preserve">E 5.1.1. </w:t>
            </w:r>
            <w:r w:rsidRPr="00892BB4">
              <w:rPr>
                <w:rFonts w:asciiTheme="minorHAnsi" w:hAnsiTheme="minorHAnsi"/>
                <w:color w:val="800080"/>
                <w:sz w:val="18"/>
                <w:szCs w:val="18"/>
              </w:rPr>
              <w:t>Improveing fertility and vegetal production, ecological agriculture, OMG</w:t>
            </w:r>
          </w:p>
        </w:tc>
        <w:tc>
          <w:tcPr>
            <w:tcW w:w="1800" w:type="dxa"/>
          </w:tcPr>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 xml:space="preserve">Research Centre: Bee and sericicole products </w:t>
            </w:r>
          </w:p>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FE2B1C">
            <w:pPr>
              <w:pStyle w:val="NoSpacing"/>
              <w:spacing w:after="120"/>
              <w:rPr>
                <w:rFonts w:asciiTheme="minorHAnsi" w:hAnsiTheme="minorHAnsi"/>
                <w:bCs/>
                <w:color w:val="800080"/>
                <w:sz w:val="18"/>
                <w:szCs w:val="18"/>
              </w:rPr>
            </w:pPr>
            <w:r w:rsidRPr="00892BB4">
              <w:rPr>
                <w:rFonts w:asciiTheme="minorHAnsi" w:hAnsiTheme="minorHAnsi"/>
                <w:color w:val="800080"/>
                <w:sz w:val="18"/>
                <w:szCs w:val="18"/>
              </w:rPr>
              <w:t xml:space="preserve">5.1./E 5.1.1./5.1.1. Using bees as biomonitors in the risk assessment of the gene flow from GM plants to other honey producing plants that have not been genetically modified; </w:t>
            </w:r>
            <w:r w:rsidRPr="00892BB4">
              <w:rPr>
                <w:rFonts w:asciiTheme="minorHAnsi" w:hAnsiTheme="minorHAnsi"/>
                <w:bCs/>
                <w:color w:val="800080"/>
                <w:sz w:val="18"/>
                <w:szCs w:val="18"/>
              </w:rPr>
              <w:t xml:space="preserve">CEEX I, 30, 2006-2008; </w:t>
            </w:r>
            <w:r w:rsidRPr="00892BB4">
              <w:rPr>
                <w:rFonts w:asciiTheme="minorHAnsi" w:hAnsiTheme="minorHAnsi"/>
                <w:color w:val="800080"/>
                <w:sz w:val="18"/>
                <w:szCs w:val="18"/>
              </w:rPr>
              <w:t xml:space="preserve">Mărghitaş Liviu,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pStyle w:val="NoSpacing"/>
              <w:spacing w:after="120"/>
              <w:rPr>
                <w:rFonts w:asciiTheme="minorHAnsi" w:eastAsia="Times New Roman" w:hAnsiTheme="minorHAnsi"/>
                <w:color w:val="800080"/>
                <w:sz w:val="18"/>
                <w:szCs w:val="18"/>
                <w:lang w:val="en-US" w:eastAsia="ro-RO"/>
              </w:rPr>
            </w:pPr>
          </w:p>
        </w:tc>
        <w:tc>
          <w:tcPr>
            <w:tcW w:w="333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Bodea Monica</w:t>
            </w:r>
            <w:r w:rsidRPr="00892BB4">
              <w:rPr>
                <w:rFonts w:asciiTheme="minorHAnsi" w:hAnsiTheme="minorHAnsi"/>
                <w:color w:val="800080"/>
                <w:sz w:val="18"/>
                <w:szCs w:val="18"/>
              </w:rPr>
              <w:t xml:space="preserve"> et al., </w:t>
            </w:r>
            <w:r w:rsidRPr="00892BB4">
              <w:rPr>
                <w:rFonts w:asciiTheme="minorHAnsi" w:hAnsiTheme="minorHAnsi"/>
                <w:caps/>
                <w:color w:val="800080"/>
                <w:sz w:val="18"/>
                <w:szCs w:val="18"/>
              </w:rPr>
              <w:t>2007. T</w:t>
            </w:r>
            <w:r w:rsidRPr="00892BB4">
              <w:rPr>
                <w:rFonts w:asciiTheme="minorHAnsi" w:hAnsiTheme="minorHAnsi"/>
                <w:color w:val="800080"/>
                <w:sz w:val="18"/>
                <w:szCs w:val="18"/>
              </w:rPr>
              <w:t>he efficiency of different DNA isolation protocols in six cultivars of oilseed rape (Brassica napus). 1</w:t>
            </w:r>
            <w:r w:rsidRPr="00892BB4">
              <w:rPr>
                <w:rFonts w:asciiTheme="minorHAnsi" w:hAnsiTheme="minorHAnsi"/>
                <w:color w:val="800080"/>
                <w:sz w:val="18"/>
                <w:szCs w:val="18"/>
                <w:vertAlign w:val="superscript"/>
              </w:rPr>
              <w:t>st</w:t>
            </w:r>
            <w:r w:rsidRPr="00892BB4">
              <w:rPr>
                <w:rFonts w:asciiTheme="minorHAnsi" w:hAnsiTheme="minorHAnsi"/>
                <w:color w:val="800080"/>
                <w:sz w:val="18"/>
                <w:szCs w:val="18"/>
              </w:rPr>
              <w:t xml:space="preserve"> International Conference “Apiculture –from Science to Agribusiness and Apitherapy”, Cluj-Napoca, </w:t>
            </w:r>
            <w:r w:rsidRPr="00892BB4">
              <w:rPr>
                <w:rFonts w:asciiTheme="minorHAnsi" w:hAnsiTheme="minorHAnsi"/>
                <w:bCs/>
                <w:color w:val="800080"/>
                <w:sz w:val="18"/>
                <w:szCs w:val="18"/>
              </w:rPr>
              <w:t>ISBN 978-973-744-072-3.</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Mărghitaş L.Al</w:t>
            </w:r>
            <w:r w:rsidRPr="00892BB4">
              <w:rPr>
                <w:rFonts w:asciiTheme="minorHAnsi" w:hAnsiTheme="minorHAnsi"/>
                <w:color w:val="800080"/>
                <w:sz w:val="18"/>
                <w:szCs w:val="18"/>
              </w:rPr>
              <w:t xml:space="preserve">. et al., 2008. </w:t>
            </w:r>
            <w:r w:rsidRPr="00892BB4">
              <w:rPr>
                <w:rFonts w:asciiTheme="minorHAnsi" w:hAnsiTheme="minorHAnsi"/>
                <w:bCs/>
                <w:color w:val="800080"/>
                <w:sz w:val="18"/>
                <w:szCs w:val="18"/>
              </w:rPr>
              <w:t xml:space="preserve">Use of RAPD technique for molecular characterization of some Brassica sp. cultivars and Brassica rapa campestris in order to analyse gene flow pollination due to Apis mellifera. </w:t>
            </w:r>
            <w:r w:rsidRPr="00892BB4">
              <w:rPr>
                <w:rFonts w:asciiTheme="minorHAnsi" w:hAnsiTheme="minorHAnsi"/>
                <w:bCs/>
                <w:color w:val="800080"/>
                <w:sz w:val="18"/>
                <w:szCs w:val="18"/>
                <w:lang w:val="it-IT"/>
              </w:rPr>
              <w:t>Simp. St. Intern.–Stiinta, calitate, diversitate, armonie. Lucrari stiintifice, Anul LI,Vol. 51, Seria Hortic,</w:t>
            </w:r>
            <w:r w:rsidRPr="00892BB4">
              <w:rPr>
                <w:rFonts w:asciiTheme="minorHAnsi" w:hAnsiTheme="minorHAnsi"/>
                <w:bCs/>
                <w:color w:val="800080"/>
                <w:sz w:val="18"/>
                <w:szCs w:val="18"/>
              </w:rPr>
              <w:t xml:space="preserve"> 57-62.</w:t>
            </w:r>
          </w:p>
          <w:p w:rsidR="007B555E" w:rsidRPr="00892BB4" w:rsidRDefault="007B555E" w:rsidP="006A0A23">
            <w:pPr>
              <w:autoSpaceDE w:val="0"/>
              <w:autoSpaceDN w:val="0"/>
              <w:adjustRightInd w:val="0"/>
              <w:spacing w:after="120" w:line="240" w:lineRule="auto"/>
              <w:rPr>
                <w:rStyle w:val="subtitle"/>
                <w:rFonts w:asciiTheme="minorHAnsi" w:hAnsiTheme="minorHAnsi"/>
                <w:bCs/>
                <w:color w:val="800080"/>
                <w:sz w:val="18"/>
                <w:szCs w:val="18"/>
              </w:rPr>
            </w:pPr>
            <w:r w:rsidRPr="00892BB4">
              <w:rPr>
                <w:rFonts w:asciiTheme="minorHAnsi" w:hAnsiTheme="minorHAnsi"/>
                <w:color w:val="800080"/>
                <w:sz w:val="18"/>
                <w:szCs w:val="18"/>
              </w:rPr>
              <w:t xml:space="preserve">Coroian C. et al., 2008. </w:t>
            </w:r>
            <w:r w:rsidRPr="00892BB4">
              <w:rPr>
                <w:rFonts w:asciiTheme="minorHAnsi" w:hAnsiTheme="minorHAnsi"/>
                <w:bCs/>
                <w:color w:val="800080"/>
                <w:sz w:val="18"/>
                <w:szCs w:val="18"/>
              </w:rPr>
              <w:t xml:space="preserve">Molecular characterisation of some cultivars of Brassica sp. and Brassica wild relative by RAPD and sequencing in order to analyze horizontal gene flow pollination due to Apis mellifera. XXXVIIIth Annual Meeting European Society for New Methods in Agricultural Research, </w:t>
            </w:r>
            <w:r w:rsidRPr="00892BB4">
              <w:rPr>
                <w:rStyle w:val="subtitle"/>
                <w:rFonts w:asciiTheme="minorHAnsi" w:hAnsiTheme="minorHAnsi"/>
                <w:bCs/>
                <w:color w:val="800080"/>
                <w:sz w:val="18"/>
                <w:szCs w:val="18"/>
              </w:rPr>
              <w:t>Krakovia, Polonia.</w:t>
            </w:r>
          </w:p>
          <w:p w:rsidR="007B555E" w:rsidRPr="00892BB4" w:rsidRDefault="007B555E" w:rsidP="00235D31">
            <w:pPr>
              <w:autoSpaceDE w:val="0"/>
              <w:autoSpaceDN w:val="0"/>
              <w:adjustRightInd w:val="0"/>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Aurori, C.M</w:t>
            </w:r>
            <w:r w:rsidRPr="00892BB4">
              <w:rPr>
                <w:rFonts w:asciiTheme="minorHAnsi" w:hAnsiTheme="minorHAnsi"/>
                <w:color w:val="800080"/>
                <w:sz w:val="18"/>
                <w:szCs w:val="18"/>
              </w:rPr>
              <w:t xml:space="preserve">., et al., 2008. The analysis of stability in constitutively expressed transgenes gfp and nptII in tobacco used as markers for possible horizontal gene transfer to honeybees and their microflora. </w:t>
            </w:r>
            <w:r w:rsidRPr="00892BB4">
              <w:rPr>
                <w:rStyle w:val="subtitle"/>
                <w:rFonts w:asciiTheme="minorHAnsi" w:hAnsiTheme="minorHAnsi"/>
                <w:color w:val="800080"/>
                <w:sz w:val="18"/>
                <w:szCs w:val="18"/>
              </w:rPr>
              <w:t>1</w:t>
            </w:r>
            <w:r w:rsidRPr="00892BB4">
              <w:rPr>
                <w:rStyle w:val="subtitle"/>
                <w:rFonts w:asciiTheme="minorHAnsi" w:hAnsiTheme="minorHAnsi"/>
                <w:color w:val="800080"/>
                <w:sz w:val="18"/>
                <w:szCs w:val="18"/>
                <w:vertAlign w:val="superscript"/>
              </w:rPr>
              <w:t>st</w:t>
            </w:r>
            <w:r w:rsidRPr="00892BB4">
              <w:rPr>
                <w:rStyle w:val="subtitle"/>
                <w:rFonts w:asciiTheme="minorHAnsi" w:hAnsiTheme="minorHAnsi"/>
                <w:color w:val="800080"/>
                <w:sz w:val="18"/>
                <w:szCs w:val="18"/>
              </w:rPr>
              <w:t xml:space="preserve"> Global Conference on GMO Analysis, Villa Erba, Como, Italia.</w:t>
            </w:r>
            <w:r w:rsidRPr="00892BB4">
              <w:rPr>
                <w:rFonts w:asciiTheme="minorHAnsi" w:hAnsiTheme="minorHAnsi"/>
                <w:bCs/>
                <w:color w:val="800080"/>
                <w:sz w:val="18"/>
                <w:szCs w:val="18"/>
              </w:rPr>
              <w:t>Mărghitaş L.Al.</w:t>
            </w:r>
            <w:r w:rsidRPr="00892BB4">
              <w:rPr>
                <w:rFonts w:asciiTheme="minorHAnsi" w:hAnsiTheme="minorHAnsi"/>
                <w:color w:val="800080"/>
                <w:sz w:val="18"/>
                <w:szCs w:val="18"/>
              </w:rPr>
              <w:t xml:space="preserve"> et al., 2008. Genetic similarity of some cultivars of Brassica sp. tested by sequencing in order to analyze gene flow due to pollination by Apis mellifera. </w:t>
            </w:r>
            <w:r w:rsidRPr="00892BB4">
              <w:rPr>
                <w:rStyle w:val="Strong"/>
                <w:rFonts w:asciiTheme="minorHAnsi" w:hAnsiTheme="minorHAnsi"/>
                <w:b w:val="0"/>
                <w:bCs w:val="0"/>
                <w:color w:val="800080"/>
                <w:sz w:val="18"/>
                <w:szCs w:val="18"/>
              </w:rPr>
              <w:t>EUCARPIA 18th General Congress</w:t>
            </w:r>
            <w:r w:rsidRPr="00892BB4">
              <w:rPr>
                <w:rStyle w:val="Emphasis"/>
                <w:rFonts w:asciiTheme="minorHAnsi" w:hAnsiTheme="minorHAnsi"/>
                <w:bCs w:val="0"/>
                <w:color w:val="800080"/>
                <w:sz w:val="18"/>
                <w:szCs w:val="18"/>
              </w:rPr>
              <w:t>,</w:t>
            </w:r>
            <w:r w:rsidRPr="00892BB4">
              <w:rPr>
                <w:rStyle w:val="Strong"/>
                <w:rFonts w:asciiTheme="minorHAnsi" w:hAnsiTheme="minorHAnsi"/>
                <w:b w:val="0"/>
                <w:bCs w:val="0"/>
                <w:color w:val="800080"/>
                <w:sz w:val="18"/>
                <w:szCs w:val="18"/>
              </w:rPr>
              <w:t>Valencia, Spa</w:t>
            </w:r>
            <w:r w:rsidR="00235D31">
              <w:rPr>
                <w:rStyle w:val="Strong"/>
                <w:rFonts w:asciiTheme="minorHAnsi" w:hAnsiTheme="minorHAnsi"/>
                <w:b w:val="0"/>
                <w:bCs w:val="0"/>
                <w:color w:val="800080"/>
                <w:sz w:val="18"/>
                <w:szCs w:val="18"/>
              </w:rPr>
              <w:t>i</w:t>
            </w:r>
            <w:r w:rsidRPr="00892BB4">
              <w:rPr>
                <w:rStyle w:val="Strong"/>
                <w:rFonts w:asciiTheme="minorHAnsi" w:hAnsiTheme="minorHAnsi"/>
                <w:b w:val="0"/>
                <w:bCs w:val="0"/>
                <w:color w:val="800080"/>
                <w:sz w:val="18"/>
                <w:szCs w:val="18"/>
              </w:rPr>
              <w:t>n.</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lang w:val="it-IT"/>
              </w:rPr>
            </w:pPr>
            <w:r w:rsidRPr="00892BB4">
              <w:rPr>
                <w:rFonts w:asciiTheme="minorHAnsi" w:hAnsiTheme="minorHAnsi"/>
                <w:bCs/>
                <w:color w:val="800080"/>
                <w:sz w:val="18"/>
                <w:szCs w:val="18"/>
                <w:lang w:val="it-IT"/>
              </w:rPr>
              <w:t>USAMV Cluj-Napoca</w:t>
            </w:r>
          </w:p>
          <w:p w:rsidR="007B555E" w:rsidRPr="00892BB4" w:rsidRDefault="007B555E" w:rsidP="006A0A23">
            <w:pPr>
              <w:spacing w:after="120" w:line="240" w:lineRule="auto"/>
              <w:rPr>
                <w:rFonts w:asciiTheme="minorHAnsi" w:hAnsiTheme="minorHAnsi"/>
                <w:sz w:val="18"/>
                <w:szCs w:val="18"/>
                <w:lang w:val="it-IT"/>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r>
      <w:tr w:rsidR="007B555E" w:rsidRPr="00892BB4" w:rsidTr="007B555E">
        <w:trPr>
          <w:trHeight w:val="2322"/>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lang w:val="en-US"/>
              </w:rPr>
            </w:pPr>
            <w:r w:rsidRPr="00892BB4">
              <w:rPr>
                <w:rFonts w:asciiTheme="minorHAnsi" w:eastAsia="Times New Roman" w:hAnsiTheme="minorHAnsi"/>
                <w:color w:val="800080"/>
                <w:sz w:val="18"/>
                <w:szCs w:val="18"/>
                <w:lang w:eastAsia="ro-RO"/>
              </w:rPr>
              <w:t>5.1.3. New technologys for animal rising</w:t>
            </w:r>
            <w:r w:rsidRPr="00892BB4">
              <w:rPr>
                <w:rFonts w:asciiTheme="minorHAnsi" w:hAnsiTheme="minorHAnsi"/>
                <w:color w:val="800080"/>
                <w:sz w:val="18"/>
                <w:szCs w:val="18"/>
                <w:lang w:val="en-US"/>
              </w:rPr>
              <w:t xml:space="preserve"> </w:t>
            </w:r>
          </w:p>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lang w:val="en-US"/>
              </w:rPr>
              <w:t xml:space="preserve">5.1.13. </w:t>
            </w:r>
            <w:r w:rsidRPr="00892BB4">
              <w:rPr>
                <w:rFonts w:asciiTheme="minorHAnsi" w:hAnsiTheme="minorHAnsi"/>
                <w:color w:val="800080"/>
                <w:sz w:val="18"/>
                <w:szCs w:val="18"/>
              </w:rPr>
              <w:t>Improveing, protecting and conserving animal and vegetal gen</w:t>
            </w:r>
          </w:p>
        </w:tc>
        <w:tc>
          <w:tcPr>
            <w:tcW w:w="1800" w:type="dxa"/>
          </w:tcPr>
          <w:p w:rsidR="007B555E" w:rsidRPr="00892BB4" w:rsidRDefault="007B555E" w:rsidP="006A0A23">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License laboratory: Genetics</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and</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Genetic engineering</w:t>
            </w:r>
          </w:p>
        </w:tc>
        <w:tc>
          <w:tcPr>
            <w:tcW w:w="2795" w:type="dxa"/>
            <w:shd w:val="clear" w:color="auto" w:fill="auto"/>
          </w:tcPr>
          <w:p w:rsidR="007B555E" w:rsidRPr="00892BB4" w:rsidRDefault="007B555E" w:rsidP="00FE2B1C">
            <w:pPr>
              <w:pStyle w:val="NoSpacing"/>
              <w:spacing w:after="120"/>
              <w:rPr>
                <w:rFonts w:asciiTheme="minorHAnsi" w:hAnsiTheme="minorHAnsi"/>
                <w:color w:val="800080"/>
                <w:sz w:val="18"/>
                <w:szCs w:val="18"/>
              </w:rPr>
            </w:pPr>
            <w:r w:rsidRPr="00892BB4">
              <w:rPr>
                <w:rFonts w:asciiTheme="minorHAnsi" w:eastAsia="Times New Roman" w:hAnsiTheme="minorHAnsi"/>
                <w:color w:val="800080"/>
                <w:sz w:val="18"/>
                <w:szCs w:val="18"/>
                <w:lang w:val="en-US" w:eastAsia="ro-RO"/>
              </w:rPr>
              <w:t>5.1./E 5.1.3./5.1.13.</w:t>
            </w:r>
            <w:r w:rsidRPr="00892BB4">
              <w:rPr>
                <w:rFonts w:asciiTheme="minorHAnsi" w:hAnsiTheme="minorHAnsi"/>
                <w:color w:val="800080"/>
                <w:sz w:val="18"/>
                <w:szCs w:val="18"/>
                <w:lang w:val="en-US"/>
              </w:rPr>
              <w:t xml:space="preserve">1. </w:t>
            </w:r>
            <w:r w:rsidRPr="00892BB4">
              <w:rPr>
                <w:rFonts w:asciiTheme="minorHAnsi" w:hAnsiTheme="minorHAnsi"/>
                <w:color w:val="800080"/>
                <w:sz w:val="18"/>
                <w:szCs w:val="18"/>
              </w:rPr>
              <w:t xml:space="preserve">Production of hybrids by crossing the Ţigaie and Suffolk breeds to increase sheep meat quantity and quality; </w:t>
            </w:r>
            <w:r w:rsidRPr="00892BB4">
              <w:rPr>
                <w:rFonts w:asciiTheme="minorHAnsi" w:hAnsiTheme="minorHAnsi"/>
                <w:color w:val="800080"/>
                <w:sz w:val="18"/>
                <w:szCs w:val="18"/>
                <w:lang w:val="en-US"/>
              </w:rPr>
              <w:t xml:space="preserve">CNCSIS Tip A, 1145, 2006-2008; </w:t>
            </w:r>
            <w:r w:rsidRPr="00892BB4">
              <w:rPr>
                <w:rFonts w:asciiTheme="minorHAnsi" w:hAnsiTheme="minorHAnsi"/>
                <w:bCs/>
                <w:color w:val="800080"/>
                <w:sz w:val="18"/>
                <w:szCs w:val="18"/>
              </w:rPr>
              <w:t xml:space="preserve">Vlaic Augustin,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Vlaic A. et. al., 2008. Results concerning the growing dynamics in young sheep hybrid Laitier Belge X Tsigai and Tsigai, from lambing to weaning. Bull. USAMV C-N, Animal Sciences and Biotechnologies, 65(1-2), 224-228.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Vlaic A. et. al., 2008. Result concerning the growing dynamics in young sheep hybrid Suffolk X Tsigai and Tsigai from lambing to weaning. Scient. Papers Anim. Sci. and Biotech. Timişoara, 41(2), 799-804.</w:t>
            </w:r>
          </w:p>
        </w:tc>
        <w:tc>
          <w:tcPr>
            <w:tcW w:w="2160" w:type="dxa"/>
            <w:shd w:val="clear" w:color="auto" w:fill="auto"/>
          </w:tcPr>
          <w:p w:rsidR="007B555E" w:rsidRPr="00892BB4" w:rsidRDefault="007B555E" w:rsidP="0095045A">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r>
      <w:tr w:rsidR="007B555E" w:rsidRPr="00892BB4" w:rsidTr="007B555E">
        <w:trPr>
          <w:trHeight w:val="96"/>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spacing w:after="120" w:line="240" w:lineRule="auto"/>
              <w:ind w:right="675"/>
              <w:rPr>
                <w:rFonts w:asciiTheme="minorHAnsi" w:hAnsiTheme="minorHAnsi"/>
                <w:sz w:val="18"/>
                <w:szCs w:val="18"/>
                <w:lang w:val="fr-FR"/>
              </w:rPr>
            </w:pPr>
          </w:p>
          <w:p w:rsidR="007B555E" w:rsidRPr="00892BB4" w:rsidRDefault="007B555E" w:rsidP="006A0A23">
            <w:pPr>
              <w:spacing w:after="120" w:line="240" w:lineRule="auto"/>
              <w:ind w:right="675"/>
              <w:rPr>
                <w:rFonts w:asciiTheme="minorHAnsi" w:hAnsiTheme="minorHAnsi"/>
                <w:sz w:val="18"/>
                <w:szCs w:val="18"/>
                <w:lang w:val="fr-FR"/>
              </w:rPr>
            </w:pPr>
          </w:p>
          <w:p w:rsidR="007B555E" w:rsidRPr="00892BB4" w:rsidRDefault="007B555E" w:rsidP="006A0A23">
            <w:pPr>
              <w:spacing w:after="120" w:line="240" w:lineRule="auto"/>
              <w:ind w:right="675"/>
              <w:rPr>
                <w:rFonts w:asciiTheme="minorHAnsi" w:hAnsiTheme="minorHAnsi"/>
                <w:sz w:val="18"/>
                <w:szCs w:val="18"/>
                <w:lang w:val="fr-FR"/>
              </w:rPr>
            </w:pPr>
          </w:p>
          <w:p w:rsidR="007B555E" w:rsidRPr="00892BB4" w:rsidRDefault="007B555E" w:rsidP="006A0A23">
            <w:pPr>
              <w:spacing w:after="120" w:line="240" w:lineRule="auto"/>
              <w:ind w:right="675"/>
              <w:rPr>
                <w:rFonts w:asciiTheme="minorHAnsi" w:hAnsiTheme="minorHAnsi"/>
                <w:sz w:val="18"/>
                <w:szCs w:val="18"/>
                <w:lang w:val="fr-FR"/>
              </w:rPr>
            </w:pPr>
          </w:p>
          <w:p w:rsidR="007B555E" w:rsidRPr="00892BB4" w:rsidRDefault="007B555E" w:rsidP="006A0A23">
            <w:pPr>
              <w:spacing w:after="120" w:line="240" w:lineRule="auto"/>
              <w:ind w:right="675"/>
              <w:rPr>
                <w:rFonts w:asciiTheme="minorHAnsi" w:hAnsiTheme="minorHAnsi"/>
                <w:sz w:val="18"/>
                <w:szCs w:val="18"/>
                <w:lang w:val="fr-FR"/>
              </w:rPr>
            </w:pPr>
          </w:p>
        </w:tc>
        <w:tc>
          <w:tcPr>
            <w:tcW w:w="1800" w:type="dxa"/>
          </w:tcPr>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 xml:space="preserve">Research Centre: Bee and sericicole products </w:t>
            </w:r>
          </w:p>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pStyle w:val="NoSpacing"/>
              <w:spacing w:after="120"/>
              <w:rPr>
                <w:rFonts w:asciiTheme="minorHAnsi" w:hAnsiTheme="minorHAnsi"/>
                <w:color w:val="800080"/>
                <w:sz w:val="18"/>
                <w:szCs w:val="18"/>
                <w:lang w:val="en-US"/>
              </w:rPr>
            </w:pPr>
            <w:r w:rsidRPr="00892BB4">
              <w:rPr>
                <w:rFonts w:asciiTheme="minorHAnsi" w:hAnsiTheme="minorHAnsi"/>
                <w:color w:val="800080"/>
                <w:sz w:val="18"/>
                <w:szCs w:val="18"/>
                <w:lang w:val="fr-FR"/>
              </w:rPr>
              <w:t xml:space="preserve">5.1./E 5.1.3./5.1.13.3. </w:t>
            </w:r>
            <w:r w:rsidRPr="00892BB4">
              <w:rPr>
                <w:rStyle w:val="hps"/>
                <w:rFonts w:asciiTheme="minorHAnsi" w:hAnsiTheme="minorHAnsi"/>
                <w:color w:val="800080"/>
                <w:sz w:val="18"/>
                <w:szCs w:val="18"/>
              </w:rPr>
              <w:t>Sericulture</w:t>
            </w:r>
            <w:r w:rsidRPr="00892BB4">
              <w:rPr>
                <w:rStyle w:val="shorttext"/>
                <w:rFonts w:asciiTheme="minorHAnsi" w:hAnsiTheme="minorHAnsi"/>
                <w:color w:val="800080"/>
                <w:sz w:val="18"/>
                <w:szCs w:val="18"/>
              </w:rPr>
              <w:t xml:space="preserve">,from  </w:t>
            </w:r>
            <w:r w:rsidRPr="00892BB4">
              <w:rPr>
                <w:rStyle w:val="hps"/>
                <w:rFonts w:asciiTheme="minorHAnsi" w:hAnsiTheme="minorHAnsi"/>
                <w:color w:val="800080"/>
                <w:sz w:val="18"/>
                <w:szCs w:val="18"/>
              </w:rPr>
              <w:t>tradition</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to </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the top of</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biotechnology</w:t>
            </w:r>
            <w:r w:rsidRPr="00892BB4">
              <w:rPr>
                <w:rFonts w:asciiTheme="minorHAnsi" w:hAnsiTheme="minorHAnsi"/>
                <w:color w:val="800080"/>
                <w:sz w:val="18"/>
                <w:szCs w:val="18"/>
              </w:rPr>
              <w:br/>
            </w:r>
            <w:r w:rsidRPr="00892BB4">
              <w:rPr>
                <w:rFonts w:asciiTheme="minorHAnsi" w:hAnsiTheme="minorHAnsi"/>
                <w:color w:val="800080"/>
                <w:sz w:val="18"/>
                <w:szCs w:val="18"/>
                <w:lang w:val="fr-FR"/>
              </w:rPr>
              <w:t xml:space="preserve"> FP7, Seris-Tech ; </w:t>
            </w:r>
            <w:r w:rsidRPr="00892BB4">
              <w:rPr>
                <w:rFonts w:asciiTheme="minorHAnsi" w:hAnsiTheme="minorHAnsi"/>
                <w:color w:val="800080"/>
                <w:sz w:val="18"/>
                <w:szCs w:val="18"/>
                <w:lang w:val="en-US"/>
              </w:rPr>
              <w:t>CEEX III, 230, 2006-2008.</w:t>
            </w:r>
          </w:p>
          <w:p w:rsidR="007B555E" w:rsidRPr="00892BB4" w:rsidRDefault="007B555E" w:rsidP="006A0A23">
            <w:pPr>
              <w:pStyle w:val="NoSpacing"/>
              <w:spacing w:after="120"/>
              <w:rPr>
                <w:rFonts w:asciiTheme="minorHAnsi" w:eastAsia="Times New Roman" w:hAnsiTheme="minorHAnsi"/>
                <w:color w:val="800080"/>
                <w:sz w:val="18"/>
                <w:szCs w:val="18"/>
                <w:lang w:eastAsia="ro-RO"/>
              </w:rPr>
            </w:pPr>
            <w:r w:rsidRPr="00892BB4">
              <w:rPr>
                <w:rFonts w:asciiTheme="minorHAnsi" w:eastAsia="Times New Roman" w:hAnsiTheme="minorHAnsi"/>
                <w:color w:val="800080"/>
                <w:sz w:val="18"/>
                <w:szCs w:val="18"/>
                <w:lang w:eastAsia="ro-RO"/>
              </w:rPr>
              <w:t>5.1./E 5.1.3./5.1.13.4. Conservation of the genetic potential and biodiversity of  local sericicole resources.</w:t>
            </w:r>
          </w:p>
          <w:p w:rsidR="007B555E" w:rsidRPr="00892BB4" w:rsidRDefault="007B555E" w:rsidP="00FC3C4E">
            <w:pPr>
              <w:pStyle w:val="Heading5"/>
              <w:spacing w:after="120"/>
              <w:rPr>
                <w:rFonts w:asciiTheme="minorHAnsi" w:hAnsiTheme="minorHAnsi"/>
                <w:color w:val="800080"/>
                <w:sz w:val="18"/>
                <w:szCs w:val="18"/>
              </w:rPr>
            </w:pPr>
            <w:r w:rsidRPr="00892BB4">
              <w:rPr>
                <w:rFonts w:asciiTheme="minorHAnsi" w:hAnsiTheme="minorHAnsi"/>
                <w:b w:val="0"/>
                <w:color w:val="800080"/>
                <w:sz w:val="18"/>
                <w:szCs w:val="18"/>
              </w:rPr>
              <w:t xml:space="preserve">Dezmirean Daniel, </w:t>
            </w:r>
            <w:r w:rsidRPr="00892BB4">
              <w:rPr>
                <w:rStyle w:val="hps"/>
                <w:rFonts w:asciiTheme="minorHAnsi" w:hAnsiTheme="minorHAnsi"/>
                <w:b w:val="0"/>
                <w:color w:val="800080"/>
                <w:sz w:val="18"/>
                <w:szCs w:val="18"/>
              </w:rPr>
              <w:t xml:space="preserve">Project Manager, </w:t>
            </w:r>
            <w:r w:rsidRPr="00892BB4">
              <w:rPr>
                <w:rFonts w:asciiTheme="minorHAnsi" w:hAnsiTheme="minorHAnsi"/>
                <w:b w:val="0"/>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Bojan Cristina</w:t>
            </w:r>
            <w:r w:rsidRPr="00892BB4">
              <w:rPr>
                <w:rFonts w:asciiTheme="minorHAnsi" w:hAnsiTheme="minorHAnsi"/>
                <w:bCs/>
                <w:color w:val="800080"/>
                <w:sz w:val="18"/>
                <w:szCs w:val="18"/>
              </w:rPr>
              <w:t xml:space="preserve">, et al., </w:t>
            </w:r>
            <w:r w:rsidRPr="00892BB4">
              <w:rPr>
                <w:rStyle w:val="HTMLTypewriter"/>
                <w:rFonts w:asciiTheme="minorHAnsi" w:hAnsiTheme="minorHAnsi"/>
                <w:color w:val="800080"/>
                <w:sz w:val="18"/>
                <w:szCs w:val="18"/>
              </w:rPr>
              <w:t xml:space="preserve">2007. Quantitative characters study for silkworm hybrids. </w:t>
            </w:r>
            <w:r w:rsidRPr="00892BB4">
              <w:rPr>
                <w:rFonts w:asciiTheme="minorHAnsi" w:hAnsiTheme="minorHAnsi"/>
                <w:color w:val="800080"/>
                <w:sz w:val="18"/>
                <w:szCs w:val="18"/>
              </w:rPr>
              <w:t xml:space="preserve">Bull. </w:t>
            </w:r>
            <w:r w:rsidRPr="00892BB4">
              <w:rPr>
                <w:rFonts w:asciiTheme="minorHAnsi" w:hAnsiTheme="minorHAnsi"/>
                <w:bCs/>
                <w:color w:val="800080"/>
                <w:sz w:val="18"/>
                <w:szCs w:val="18"/>
              </w:rPr>
              <w:t>US</w:t>
            </w:r>
            <w:r w:rsidRPr="00892BB4">
              <w:rPr>
                <w:rFonts w:asciiTheme="minorHAnsi" w:hAnsiTheme="minorHAnsi"/>
                <w:color w:val="800080"/>
                <w:sz w:val="18"/>
                <w:szCs w:val="18"/>
              </w:rPr>
              <w:t>AMV-CN, 63-64, 214-218.</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Dezmirean D</w:t>
            </w:r>
            <w:r w:rsidRPr="00892BB4">
              <w:rPr>
                <w:rFonts w:asciiTheme="minorHAnsi" w:hAnsiTheme="minorHAnsi"/>
                <w:color w:val="800080"/>
                <w:sz w:val="18"/>
                <w:szCs w:val="18"/>
              </w:rPr>
              <w:t xml:space="preserve">.,  </w:t>
            </w:r>
            <w:r w:rsidRPr="00892BB4">
              <w:rPr>
                <w:rFonts w:asciiTheme="minorHAnsi" w:hAnsiTheme="minorHAnsi"/>
                <w:bCs/>
                <w:color w:val="800080"/>
                <w:sz w:val="18"/>
                <w:szCs w:val="18"/>
              </w:rPr>
              <w:t>Mărghitaş L.Al.,</w:t>
            </w:r>
            <w:r w:rsidRPr="00892BB4">
              <w:rPr>
                <w:rFonts w:asciiTheme="minorHAnsi" w:hAnsiTheme="minorHAnsi"/>
                <w:color w:val="800080"/>
                <w:sz w:val="18"/>
                <w:szCs w:val="18"/>
              </w:rPr>
              <w:t xml:space="preserve"> 2008. Sericicultura - prezent şi viitor la Universitatea de Ştiinţe Agricole şi Medicină Veterinară din Cluj Napoca. The Proceedings of the First International Conference “Sericulture - from tradition to modern Biotechnology” Cluj-Napoca, </w:t>
            </w:r>
            <w:r w:rsidRPr="00892BB4">
              <w:rPr>
                <w:rFonts w:asciiTheme="minorHAnsi" w:hAnsiTheme="minorHAnsi"/>
                <w:bCs/>
                <w:color w:val="800080"/>
                <w:sz w:val="18"/>
                <w:szCs w:val="18"/>
              </w:rPr>
              <w:t>7-10.</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Dezmirean D</w:t>
            </w:r>
            <w:r w:rsidRPr="00892BB4">
              <w:rPr>
                <w:rFonts w:asciiTheme="minorHAnsi" w:hAnsiTheme="minorHAnsi"/>
                <w:color w:val="800080"/>
                <w:sz w:val="18"/>
                <w:szCs w:val="18"/>
              </w:rPr>
              <w:t xml:space="preserve">.,  </w:t>
            </w:r>
            <w:r w:rsidRPr="00892BB4">
              <w:rPr>
                <w:rFonts w:asciiTheme="minorHAnsi" w:hAnsiTheme="minorHAnsi"/>
                <w:bCs/>
                <w:color w:val="800080"/>
                <w:sz w:val="18"/>
                <w:szCs w:val="18"/>
              </w:rPr>
              <w:t>Mărghitaş L.Al.,</w:t>
            </w:r>
            <w:r w:rsidRPr="00892BB4">
              <w:rPr>
                <w:rFonts w:asciiTheme="minorHAnsi" w:hAnsiTheme="minorHAnsi"/>
                <w:color w:val="800080"/>
                <w:sz w:val="18"/>
                <w:szCs w:val="18"/>
              </w:rPr>
              <w:t xml:space="preserve"> 2008. Sericulture – present and future at University of Agricultural Sciences and Veterinary Medicine Cluj-Napoca. The Proceedings of the First International Conference “Sericulture - from tradition to modern Biotechnology” Cluj-Napoca </w:t>
            </w:r>
            <w:r w:rsidRPr="00892BB4">
              <w:rPr>
                <w:rFonts w:asciiTheme="minorHAnsi" w:hAnsiTheme="minorHAnsi"/>
                <w:bCs/>
                <w:color w:val="800080"/>
                <w:sz w:val="18"/>
                <w:szCs w:val="18"/>
              </w:rPr>
              <w:t>11-14.</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Matei Alexandra</w:t>
            </w:r>
            <w:r w:rsidRPr="00892BB4">
              <w:rPr>
                <w:rFonts w:asciiTheme="minorHAnsi" w:hAnsiTheme="minorHAnsi"/>
                <w:color w:val="800080"/>
                <w:sz w:val="18"/>
                <w:szCs w:val="18"/>
              </w:rPr>
              <w:t xml:space="preserve">, et al., 2008. Study of some physical-chemical traits of silk fiber in the hybrid combinations by different tested origins in Romania. The Proceedings of the First International Conference “Sericulture - from tradition to modern Biotechnology” Cluj-Napoca </w:t>
            </w:r>
            <w:r w:rsidRPr="00892BB4">
              <w:rPr>
                <w:rFonts w:asciiTheme="minorHAnsi" w:hAnsiTheme="minorHAnsi"/>
                <w:bCs/>
                <w:color w:val="800080"/>
                <w:sz w:val="18"/>
                <w:szCs w:val="18"/>
              </w:rPr>
              <w:t>53-61.</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lastRenderedPageBreak/>
              <w:t>Benţea M</w:t>
            </w:r>
            <w:r w:rsidRPr="00892BB4">
              <w:rPr>
                <w:rFonts w:asciiTheme="minorHAnsi" w:hAnsiTheme="minorHAnsi"/>
                <w:color w:val="800080"/>
                <w:sz w:val="18"/>
                <w:szCs w:val="18"/>
              </w:rPr>
              <w:t xml:space="preserve">. et al., 2008. Research concerning some productive parameters of four </w:t>
            </w:r>
            <w:r w:rsidRPr="00892BB4">
              <w:rPr>
                <w:rFonts w:asciiTheme="minorHAnsi" w:hAnsiTheme="minorHAnsi"/>
                <w:i/>
                <w:color w:val="800080"/>
                <w:sz w:val="18"/>
                <w:szCs w:val="18"/>
              </w:rPr>
              <w:t>Bombyx mori L</w:t>
            </w:r>
            <w:r w:rsidRPr="00892BB4">
              <w:rPr>
                <w:rFonts w:asciiTheme="minorHAnsi" w:hAnsiTheme="minorHAnsi"/>
                <w:color w:val="800080"/>
                <w:sz w:val="18"/>
                <w:szCs w:val="18"/>
              </w:rPr>
              <w:t>. Monohybrids. The Proceedings of the First International Conference “Sericulture - from tradition to modern Biotechnology” Cluj-Napoca,</w:t>
            </w:r>
            <w:r w:rsidRPr="00892BB4">
              <w:rPr>
                <w:rFonts w:asciiTheme="minorHAnsi" w:hAnsiTheme="minorHAnsi"/>
                <w:bCs/>
                <w:color w:val="800080"/>
                <w:sz w:val="18"/>
                <w:szCs w:val="18"/>
              </w:rPr>
              <w:t xml:space="preserve"> 168-171.</w:t>
            </w:r>
          </w:p>
        </w:tc>
        <w:tc>
          <w:tcPr>
            <w:tcW w:w="2160" w:type="dxa"/>
            <w:shd w:val="clear" w:color="auto" w:fill="auto"/>
          </w:tcPr>
          <w:p w:rsidR="007B555E" w:rsidRPr="00892BB4" w:rsidRDefault="007B555E" w:rsidP="007E33DB">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lastRenderedPageBreak/>
              <w:t>USAMV Cluj-Napoca</w:t>
            </w:r>
          </w:p>
        </w:tc>
        <w:tc>
          <w:tcPr>
            <w:tcW w:w="1440" w:type="dxa"/>
            <w:shd w:val="clear" w:color="auto" w:fill="auto"/>
          </w:tcPr>
          <w:p w:rsidR="007B555E" w:rsidRPr="00892BB4" w:rsidRDefault="007B555E" w:rsidP="006A0A23">
            <w:pPr>
              <w:spacing w:after="120" w:line="240" w:lineRule="auto"/>
              <w:rPr>
                <w:rFonts w:asciiTheme="minorHAnsi" w:hAnsiTheme="minorHAnsi"/>
                <w:color w:val="800080"/>
                <w:sz w:val="18"/>
                <w:szCs w:val="18"/>
                <w:u w:val="single"/>
              </w:rPr>
            </w:pPr>
            <w:r w:rsidRPr="00892BB4">
              <w:rPr>
                <w:rFonts w:asciiTheme="minorHAnsi" w:hAnsiTheme="minorHAnsi"/>
                <w:color w:val="800080"/>
                <w:sz w:val="18"/>
                <w:szCs w:val="18"/>
                <w:u w:val="single"/>
              </w:rPr>
              <w:t>Conference:</w:t>
            </w:r>
          </w:p>
          <w:p w:rsidR="007B555E" w:rsidRPr="00892BB4" w:rsidRDefault="007B555E" w:rsidP="006A0A23">
            <w:pPr>
              <w:spacing w:after="120" w:line="240" w:lineRule="auto"/>
              <w:rPr>
                <w:rFonts w:asciiTheme="minorHAnsi" w:hAnsiTheme="minorHAnsi"/>
                <w:color w:val="800080"/>
                <w:sz w:val="18"/>
                <w:szCs w:val="18"/>
                <w:u w:val="single"/>
              </w:rPr>
            </w:pPr>
            <w:r w:rsidRPr="00892BB4">
              <w:rPr>
                <w:rFonts w:asciiTheme="minorHAnsi" w:hAnsiTheme="minorHAnsi"/>
                <w:color w:val="800080"/>
                <w:sz w:val="18"/>
                <w:szCs w:val="18"/>
              </w:rPr>
              <w:t>Sericulture - from tradition to modern Biotechnology” Cluj-Napoca 17-18 Apr 2008</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r>
      <w:tr w:rsidR="007B555E" w:rsidRPr="00892BB4" w:rsidTr="007B555E">
        <w:trPr>
          <w:trHeight w:val="169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pStyle w:val="BodyText2"/>
              <w:spacing w:before="0" w:beforeAutospacing="0" w:after="120" w:afterAutospacing="0"/>
              <w:rPr>
                <w:rFonts w:asciiTheme="minorHAnsi" w:hAnsiTheme="minorHAnsi"/>
                <w:color w:val="800080"/>
                <w:sz w:val="18"/>
                <w:szCs w:val="18"/>
              </w:rPr>
            </w:pPr>
            <w:r w:rsidRPr="00892BB4">
              <w:rPr>
                <w:rStyle w:val="hps"/>
                <w:rFonts w:asciiTheme="minorHAnsi" w:hAnsiTheme="minorHAnsi"/>
                <w:color w:val="800080"/>
                <w:sz w:val="18"/>
                <w:szCs w:val="18"/>
              </w:rPr>
              <w:t>Research Laboratory Regional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genotyping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 farm animals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w:t>
            </w:r>
            <w:r w:rsidRPr="00892BB4">
              <w:rPr>
                <w:rFonts w:asciiTheme="minorHAnsi" w:hAnsiTheme="minorHAnsi"/>
                <w:color w:val="800080"/>
                <w:sz w:val="18"/>
                <w:szCs w:val="18"/>
              </w:rPr>
              <w:t>Vlaic Augustin</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ind w:right="108"/>
              <w:rPr>
                <w:rStyle w:val="hps"/>
                <w:rFonts w:asciiTheme="minorHAnsi" w:hAnsiTheme="minorHAnsi"/>
                <w:color w:val="800080"/>
                <w:sz w:val="18"/>
                <w:szCs w:val="18"/>
              </w:rPr>
            </w:pPr>
          </w:p>
          <w:p w:rsidR="007B555E" w:rsidRPr="00892BB4" w:rsidRDefault="007B555E" w:rsidP="006A0A23">
            <w:pPr>
              <w:spacing w:after="120" w:line="240" w:lineRule="auto"/>
              <w:ind w:right="108"/>
              <w:rPr>
                <w:rStyle w:val="hps"/>
                <w:rFonts w:asciiTheme="minorHAnsi" w:hAnsiTheme="minorHAnsi"/>
                <w:color w:val="800080"/>
                <w:sz w:val="18"/>
                <w:szCs w:val="18"/>
              </w:rPr>
            </w:pPr>
          </w:p>
          <w:p w:rsidR="007B555E" w:rsidRPr="00892BB4" w:rsidRDefault="007B555E" w:rsidP="006A0A23">
            <w:pPr>
              <w:spacing w:after="120" w:line="240" w:lineRule="auto"/>
              <w:ind w:right="108"/>
              <w:rPr>
                <w:rFonts w:asciiTheme="minorHAnsi" w:hAnsiTheme="minorHAnsi"/>
                <w:color w:val="800080"/>
                <w:sz w:val="18"/>
                <w:szCs w:val="18"/>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p>
          <w:p w:rsidR="007B555E" w:rsidRPr="00892BB4" w:rsidRDefault="007B555E" w:rsidP="006A0A23">
            <w:pPr>
              <w:pStyle w:val="Heading2"/>
              <w:spacing w:after="120"/>
              <w:jc w:val="left"/>
              <w:rPr>
                <w:rFonts w:asciiTheme="minorHAnsi" w:hAnsiTheme="minorHAnsi"/>
                <w:b w:val="0"/>
                <w:color w:val="800080"/>
                <w:sz w:val="18"/>
                <w:szCs w:val="18"/>
              </w:rPr>
            </w:pPr>
            <w:r w:rsidRPr="00892BB4">
              <w:rPr>
                <w:rFonts w:asciiTheme="minorHAnsi" w:hAnsiTheme="minorHAnsi"/>
                <w:b w:val="0"/>
                <w:color w:val="800080"/>
                <w:sz w:val="18"/>
                <w:szCs w:val="18"/>
              </w:rPr>
              <w:t>Zăhan Marius</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c>
          <w:tcPr>
            <w:tcW w:w="2795" w:type="dxa"/>
            <w:shd w:val="clear" w:color="auto" w:fill="auto"/>
          </w:tcPr>
          <w:p w:rsidR="007B555E" w:rsidRPr="00892BB4" w:rsidRDefault="007B555E" w:rsidP="00FE2B1C">
            <w:pPr>
              <w:pStyle w:val="NoSpacing"/>
              <w:spacing w:after="120"/>
              <w:rPr>
                <w:rFonts w:asciiTheme="minorHAnsi" w:hAnsiTheme="minorHAnsi"/>
                <w:bCs/>
                <w:color w:val="800080"/>
                <w:sz w:val="18"/>
                <w:szCs w:val="18"/>
              </w:rPr>
            </w:pPr>
            <w:r w:rsidRPr="00892BB4">
              <w:rPr>
                <w:rFonts w:asciiTheme="minorHAnsi" w:eastAsia="Times New Roman" w:hAnsiTheme="minorHAnsi"/>
                <w:color w:val="800080"/>
                <w:sz w:val="18"/>
                <w:szCs w:val="18"/>
                <w:lang w:eastAsia="ro-RO"/>
              </w:rPr>
              <w:t xml:space="preserve">5.1./E 5.1.3./5.1.13.4. Study of genetic variability for creating lines in cyprinid populations in northwestern Transylvania by using genetic markers and related biotechnologies for sustainable conservation of the genetic fund; CEEX Modul I 45, 2005-2008; </w:t>
            </w:r>
            <w:r w:rsidRPr="00892BB4">
              <w:rPr>
                <w:rFonts w:asciiTheme="minorHAnsi" w:hAnsiTheme="minorHAnsi"/>
                <w:bCs/>
                <w:color w:val="800080"/>
                <w:sz w:val="18"/>
                <w:szCs w:val="18"/>
              </w:rPr>
              <w:t xml:space="preserve">Oroian Teofil,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w:t>
            </w:r>
          </w:p>
          <w:p w:rsidR="007B555E" w:rsidRPr="00892BB4" w:rsidRDefault="007B555E" w:rsidP="006A0A23">
            <w:pPr>
              <w:pStyle w:val="NoSpacing"/>
              <w:spacing w:after="120"/>
              <w:rPr>
                <w:rFonts w:asciiTheme="minorHAnsi" w:eastAsia="Times New Roman" w:hAnsiTheme="minorHAnsi"/>
                <w:color w:val="800080"/>
                <w:sz w:val="18"/>
                <w:szCs w:val="18"/>
                <w:lang w:val="fr-FR" w:eastAsia="ro-RO"/>
              </w:rPr>
            </w:pPr>
          </w:p>
          <w:p w:rsidR="007B555E" w:rsidRPr="00892BB4" w:rsidRDefault="007B555E" w:rsidP="00CC352A">
            <w:pPr>
              <w:pStyle w:val="NoSpacing"/>
              <w:spacing w:after="120"/>
              <w:rPr>
                <w:rFonts w:asciiTheme="minorHAnsi" w:hAnsiTheme="minorHAnsi"/>
                <w:bCs/>
                <w:color w:val="800080"/>
                <w:sz w:val="18"/>
                <w:szCs w:val="18"/>
              </w:rPr>
            </w:pPr>
            <w:r w:rsidRPr="00892BB4">
              <w:rPr>
                <w:rFonts w:asciiTheme="minorHAnsi" w:eastAsia="Times New Roman" w:hAnsiTheme="minorHAnsi"/>
                <w:color w:val="800080"/>
                <w:sz w:val="18"/>
                <w:szCs w:val="18"/>
                <w:lang w:eastAsia="ro-RO"/>
              </w:rPr>
              <w:t>5.1./E 5.1.3./5.1.13.5.</w:t>
            </w:r>
            <w:r w:rsidRPr="00892BB4">
              <w:rPr>
                <w:rFonts w:asciiTheme="minorHAnsi" w:hAnsiTheme="minorHAnsi"/>
                <w:color w:val="800080"/>
                <w:sz w:val="18"/>
                <w:szCs w:val="18"/>
              </w:rPr>
              <w:t xml:space="preserve"> </w:t>
            </w:r>
            <w:r w:rsidRPr="00892BB4">
              <w:rPr>
                <w:rFonts w:asciiTheme="minorHAnsi" w:hAnsiTheme="minorHAnsi"/>
                <w:color w:val="800080"/>
                <w:sz w:val="18"/>
                <w:szCs w:val="18"/>
                <w:lang w:val="en-US"/>
              </w:rPr>
              <w:t xml:space="preserve">Ex situ conservation of the genetic potential of the Ţurcaia breed reised in Transilvania; </w:t>
            </w:r>
            <w:r w:rsidRPr="00892BB4">
              <w:rPr>
                <w:rFonts w:asciiTheme="minorHAnsi" w:eastAsia="Times New Roman" w:hAnsiTheme="minorHAnsi"/>
                <w:bCs/>
                <w:color w:val="800080"/>
                <w:sz w:val="18"/>
                <w:szCs w:val="18"/>
                <w:lang w:val="en-US" w:eastAsia="ro-RO"/>
              </w:rPr>
              <w:t xml:space="preserve">PN II, UEFISCDI, 2008-2011, </w:t>
            </w:r>
            <w:r w:rsidRPr="00892BB4">
              <w:rPr>
                <w:rFonts w:asciiTheme="minorHAnsi" w:hAnsiTheme="minorHAnsi"/>
                <w:bCs/>
                <w:color w:val="800080"/>
                <w:sz w:val="18"/>
                <w:szCs w:val="18"/>
              </w:rPr>
              <w:t>Miclea Vasile – C</w:t>
            </w:r>
            <w:r w:rsidRPr="00892BB4">
              <w:rPr>
                <w:rStyle w:val="hps"/>
                <w:rFonts w:asciiTheme="minorHAnsi" w:hAnsiTheme="minorHAnsi"/>
                <w:color w:val="800080"/>
                <w:sz w:val="18"/>
                <w:szCs w:val="18"/>
              </w:rPr>
              <w:t xml:space="preserve">oordinating </w:t>
            </w:r>
            <w:r w:rsidRPr="00892BB4">
              <w:rPr>
                <w:rFonts w:asciiTheme="minorHAnsi" w:hAnsiTheme="minorHAnsi"/>
                <w:bCs/>
                <w:color w:val="800080"/>
                <w:sz w:val="18"/>
                <w:szCs w:val="18"/>
              </w:rPr>
              <w:t>USAMV Cluj-Napoca</w:t>
            </w:r>
          </w:p>
          <w:p w:rsidR="007B555E" w:rsidRPr="00892BB4" w:rsidRDefault="007B555E" w:rsidP="006A0A23">
            <w:pPr>
              <w:pStyle w:val="NoSpacing"/>
              <w:spacing w:after="120"/>
              <w:rPr>
                <w:rFonts w:asciiTheme="minorHAnsi" w:eastAsia="Times New Roman" w:hAnsiTheme="minorHAnsi"/>
                <w:color w:val="800080"/>
                <w:sz w:val="18"/>
                <w:szCs w:val="18"/>
                <w:lang w:val="fr-FR" w:eastAsia="ro-RO"/>
              </w:rPr>
            </w:pPr>
          </w:p>
          <w:p w:rsidR="007B555E" w:rsidRPr="00892BB4" w:rsidRDefault="007B555E" w:rsidP="006A0A23">
            <w:pPr>
              <w:pStyle w:val="NoSpacing"/>
              <w:spacing w:after="120"/>
              <w:rPr>
                <w:rFonts w:asciiTheme="minorHAnsi" w:eastAsia="Times New Roman" w:hAnsiTheme="minorHAnsi"/>
                <w:color w:val="800080"/>
                <w:sz w:val="18"/>
                <w:szCs w:val="18"/>
                <w:lang w:val="fr-FR" w:eastAsia="ro-RO"/>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Oroian T. </w:t>
            </w:r>
            <w:r w:rsidRPr="00892BB4">
              <w:rPr>
                <w:rFonts w:asciiTheme="minorHAnsi" w:hAnsiTheme="minorHAnsi"/>
                <w:bCs/>
                <w:color w:val="800080"/>
                <w:sz w:val="18"/>
                <w:szCs w:val="18"/>
              </w:rPr>
              <w:t>et al.,</w:t>
            </w:r>
            <w:r w:rsidRPr="00892BB4">
              <w:rPr>
                <w:rFonts w:asciiTheme="minorHAnsi" w:hAnsiTheme="minorHAnsi"/>
                <w:color w:val="800080"/>
                <w:sz w:val="18"/>
                <w:szCs w:val="18"/>
              </w:rPr>
              <w:t xml:space="preserve"> 2006. Description d’un noyau élargi de sélection dans une population de carpe (Cyprinus Carpio) du Nord-Ouest de la Transylvanie, Bull. USAMV-CN, vol. 62,189-194, cod CNCSIS 468.Oroian T. </w:t>
            </w:r>
            <w:r w:rsidRPr="00892BB4">
              <w:rPr>
                <w:rFonts w:asciiTheme="minorHAnsi" w:hAnsiTheme="minorHAnsi"/>
                <w:bCs/>
                <w:color w:val="800080"/>
                <w:sz w:val="18"/>
                <w:szCs w:val="18"/>
              </w:rPr>
              <w:t>et al.,</w:t>
            </w:r>
            <w:r w:rsidRPr="00892BB4">
              <w:rPr>
                <w:rFonts w:asciiTheme="minorHAnsi" w:hAnsiTheme="minorHAnsi"/>
                <w:color w:val="800080"/>
                <w:sz w:val="18"/>
                <w:szCs w:val="18"/>
              </w:rPr>
              <w:t xml:space="preserve"> 2006, Station mobile de couvaison pour les poisons, Bull. USAMV-CN vol. 62,  195-200, cod CNCSIS 468.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Oroian T. et al., 2007. Efectele utilizării hormonilor în reproducţia la crap (Cyprinus carpio), Simpoz. Biotech, Cluj-Napoca.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Oroian T. et al., 2008, Phenotypical performances at 5 Cyprinus carpiolines resulting from Galitian variety genitors selectend on ADN figerprinting at 45 and 145 days</w:t>
            </w:r>
            <w:r w:rsidR="00235D31">
              <w:rPr>
                <w:rFonts w:asciiTheme="minorHAnsi" w:hAnsiTheme="minorHAnsi"/>
                <w:color w:val="800080"/>
                <w:sz w:val="18"/>
                <w:szCs w:val="18"/>
              </w:rPr>
              <w:t xml:space="preserve">; </w:t>
            </w:r>
            <w:r w:rsidRPr="00892BB4">
              <w:rPr>
                <w:rFonts w:asciiTheme="minorHAnsi" w:hAnsiTheme="minorHAnsi"/>
                <w:color w:val="800080"/>
                <w:sz w:val="18"/>
                <w:szCs w:val="18"/>
              </w:rPr>
              <w:t>Scient. papers Anim. Sci. Biotech. Timişoara, 41(2),  98–104, cod CNCSIS 265.</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Oroian T. et al., 2008, Phenotypical performances at 5 Cyprinus carpiolines resulting from Lausitz variety genitors selectend on ADN figerprinting at 45 and 145 days</w:t>
            </w:r>
            <w:r w:rsidR="00235D31">
              <w:rPr>
                <w:rFonts w:asciiTheme="minorHAnsi" w:hAnsiTheme="minorHAnsi"/>
                <w:color w:val="800080"/>
                <w:sz w:val="18"/>
                <w:szCs w:val="18"/>
              </w:rPr>
              <w:t xml:space="preserve">; </w:t>
            </w:r>
            <w:r w:rsidRPr="00892BB4">
              <w:rPr>
                <w:rFonts w:asciiTheme="minorHAnsi" w:hAnsiTheme="minorHAnsi"/>
                <w:color w:val="800080"/>
                <w:sz w:val="18"/>
                <w:szCs w:val="18"/>
              </w:rPr>
              <w:t>Scient. papers Anim. Sci. Biotech. Timişoara, 41(2),  105–111, cod CNCSIS 265.</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 xml:space="preserve">Miclea Vasile, et al. 2010, Researches concerning semen quality in Tsigai rams. </w:t>
            </w:r>
            <w:r w:rsidRPr="00892BB4">
              <w:rPr>
                <w:rFonts w:asciiTheme="minorHAnsi" w:hAnsiTheme="minorHAnsi"/>
                <w:color w:val="800080"/>
                <w:sz w:val="18"/>
                <w:szCs w:val="18"/>
              </w:rPr>
              <w:t>Bull. UASVM-CN, 67(1-2), 414-417.</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Miclea V., 2009, M</w:t>
            </w:r>
            <w:r w:rsidRPr="00892BB4">
              <w:rPr>
                <w:rFonts w:asciiTheme="minorHAnsi" w:hAnsiTheme="minorHAnsi"/>
                <w:bCs/>
                <w:color w:val="800080"/>
                <w:sz w:val="18"/>
                <w:szCs w:val="18"/>
              </w:rPr>
              <w:t xml:space="preserve">orphological and </w:t>
            </w:r>
            <w:r w:rsidRPr="00892BB4">
              <w:rPr>
                <w:rFonts w:asciiTheme="minorHAnsi" w:hAnsiTheme="minorHAnsi"/>
                <w:bCs/>
                <w:color w:val="800080"/>
                <w:sz w:val="18"/>
                <w:szCs w:val="18"/>
              </w:rPr>
              <w:lastRenderedPageBreak/>
              <w:t xml:space="preserve">productive characteristics of two Tsigaie ecotypes, used as genetic stock. </w:t>
            </w:r>
            <w:r w:rsidRPr="00892BB4">
              <w:rPr>
                <w:rFonts w:asciiTheme="minorHAnsi" w:hAnsiTheme="minorHAnsi"/>
                <w:color w:val="800080"/>
                <w:sz w:val="18"/>
                <w:szCs w:val="18"/>
              </w:rPr>
              <w:t xml:space="preserve">Scientifically papers Animal sciences and Biotechnologies, Ed Agroprint, Timişoara, </w:t>
            </w:r>
            <w:r w:rsidRPr="00892BB4">
              <w:rPr>
                <w:rFonts w:asciiTheme="minorHAnsi" w:hAnsiTheme="minorHAnsi"/>
                <w:bCs/>
                <w:color w:val="800080"/>
                <w:sz w:val="18"/>
                <w:szCs w:val="18"/>
              </w:rPr>
              <w:t>42 (2),</w:t>
            </w:r>
            <w:r w:rsidRPr="00892BB4">
              <w:rPr>
                <w:rFonts w:asciiTheme="minorHAnsi" w:hAnsiTheme="minorHAnsi"/>
                <w:color w:val="800080"/>
                <w:sz w:val="18"/>
                <w:szCs w:val="18"/>
              </w:rPr>
              <w:t xml:space="preserve"> 477-484.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Miclea V., 2009, Reproductive performances of Tsigaie sheep. </w:t>
            </w:r>
            <w:hyperlink r:id="rId52" w:history="1">
              <w:r w:rsidRPr="00892BB4">
                <w:rPr>
                  <w:rStyle w:val="Hyperlink"/>
                  <w:rFonts w:asciiTheme="minorHAnsi" w:hAnsiTheme="minorHAnsi"/>
                  <w:color w:val="800080"/>
                  <w:sz w:val="18"/>
                  <w:szCs w:val="18"/>
                </w:rPr>
                <w:t>Bull. UASVM-CN</w:t>
              </w:r>
            </w:hyperlink>
            <w:r w:rsidRPr="00892BB4">
              <w:rPr>
                <w:rFonts w:asciiTheme="minorHAnsi" w:hAnsiTheme="minorHAnsi"/>
                <w:color w:val="800080"/>
                <w:sz w:val="18"/>
                <w:szCs w:val="18"/>
              </w:rPr>
              <w:t xml:space="preserve"> 66(1-2), 86-89.</w:t>
            </w:r>
          </w:p>
          <w:p w:rsidR="007B555E" w:rsidRPr="00892BB4" w:rsidRDefault="007B555E" w:rsidP="006A0A23">
            <w:pPr>
              <w:autoSpaceDE w:val="0"/>
              <w:autoSpaceDN w:val="0"/>
              <w:adjustRightInd w:val="0"/>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 xml:space="preserve">Miclea, V., 2011, </w:t>
            </w:r>
            <w:r w:rsidRPr="00892BB4">
              <w:rPr>
                <w:rFonts w:asciiTheme="minorHAnsi" w:hAnsiTheme="minorHAnsi"/>
                <w:color w:val="800080"/>
                <w:sz w:val="18"/>
                <w:szCs w:val="18"/>
              </w:rPr>
              <w:t xml:space="preserve">Freezing of spermatozoa from Tigaie rams belonging to the hill ecotype, USAMVB Timişoara, Sci. Papers, Anim. Sci. and Biotech. 44 (1): </w:t>
            </w:r>
            <w:r w:rsidRPr="00892BB4">
              <w:rPr>
                <w:rFonts w:asciiTheme="minorHAnsi" w:hAnsiTheme="minorHAnsi"/>
                <w:bCs/>
                <w:color w:val="800080"/>
                <w:sz w:val="18"/>
                <w:szCs w:val="18"/>
              </w:rPr>
              <w:t>294-296.</w:t>
            </w:r>
          </w:p>
          <w:p w:rsidR="007B555E" w:rsidRPr="00892BB4" w:rsidRDefault="007B555E" w:rsidP="006A0A23">
            <w:pPr>
              <w:autoSpaceDE w:val="0"/>
              <w:autoSpaceDN w:val="0"/>
              <w:adjustRightInd w:val="0"/>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 xml:space="preserve">Miclea, V., 2011, </w:t>
            </w:r>
            <w:r w:rsidRPr="00892BB4">
              <w:rPr>
                <w:rFonts w:asciiTheme="minorHAnsi" w:hAnsiTheme="minorHAnsi"/>
                <w:color w:val="800080"/>
                <w:sz w:val="18"/>
                <w:szCs w:val="18"/>
              </w:rPr>
              <w:t>Effect of freezing on spermatozoa from Tigaie rams belonging to the mountain ecotype, USAMVB Timişoara, Sci. Papers, Anim. Sci. and Biotech., 44 (1):</w:t>
            </w:r>
            <w:r w:rsidRPr="00892BB4">
              <w:rPr>
                <w:rFonts w:asciiTheme="minorHAnsi" w:hAnsiTheme="minorHAnsi"/>
                <w:bCs/>
                <w:color w:val="800080"/>
                <w:sz w:val="18"/>
                <w:szCs w:val="18"/>
              </w:rPr>
              <w:t xml:space="preserve"> 297-299.</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 xml:space="preserve">Partner: </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Bucureşti,</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 xml:space="preserve">USAMVB Timişoara, </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 xml:space="preserve">C. Parinis, </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Cosma S.R.L. Baia Mare</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Responsible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partner:</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SCDA Turda</w:t>
            </w:r>
          </w:p>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rPr>
              <w:t>SCDCOC Reghin</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r>
      <w:tr w:rsidR="007B555E" w:rsidRPr="00892BB4" w:rsidTr="007B555E">
        <w:trPr>
          <w:trHeight w:val="156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spacing w:after="120" w:line="240" w:lineRule="auto"/>
              <w:ind w:right="108"/>
              <w:rPr>
                <w:rFonts w:asciiTheme="minorHAnsi" w:hAnsiTheme="minorHAnsi"/>
                <w:color w:val="800080"/>
                <w:sz w:val="18"/>
                <w:szCs w:val="18"/>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p>
          <w:p w:rsidR="007B555E" w:rsidRPr="00892BB4" w:rsidRDefault="007B555E" w:rsidP="006A0A23">
            <w:pPr>
              <w:pStyle w:val="Heading2"/>
              <w:spacing w:after="120"/>
              <w:jc w:val="left"/>
              <w:rPr>
                <w:rFonts w:asciiTheme="minorHAnsi" w:hAnsiTheme="minorHAnsi"/>
                <w:b w:val="0"/>
                <w:color w:val="800080"/>
                <w:sz w:val="18"/>
                <w:szCs w:val="18"/>
                <w:lang w:val="fr-FR"/>
              </w:rPr>
            </w:pPr>
            <w:r w:rsidRPr="00892BB4">
              <w:rPr>
                <w:rFonts w:asciiTheme="minorHAnsi" w:hAnsiTheme="minorHAnsi"/>
                <w:b w:val="0"/>
                <w:color w:val="800080"/>
                <w:sz w:val="18"/>
                <w:szCs w:val="18"/>
              </w:rPr>
              <w:t>Zăhan Marius</w:t>
            </w:r>
          </w:p>
        </w:tc>
        <w:tc>
          <w:tcPr>
            <w:tcW w:w="2795" w:type="dxa"/>
            <w:shd w:val="clear" w:color="auto" w:fill="auto"/>
          </w:tcPr>
          <w:p w:rsidR="007B555E" w:rsidRPr="00892BB4" w:rsidRDefault="007B555E" w:rsidP="00CC352A">
            <w:pPr>
              <w:pStyle w:val="NoSpacing"/>
              <w:spacing w:after="120"/>
              <w:rPr>
                <w:rFonts w:asciiTheme="minorHAnsi" w:hAnsiTheme="minorHAnsi"/>
                <w:bCs/>
                <w:color w:val="800080"/>
                <w:sz w:val="18"/>
                <w:szCs w:val="18"/>
              </w:rPr>
            </w:pPr>
            <w:r w:rsidRPr="00892BB4">
              <w:rPr>
                <w:rFonts w:asciiTheme="minorHAnsi" w:eastAsia="Times New Roman" w:hAnsiTheme="minorHAnsi"/>
                <w:color w:val="800080"/>
                <w:sz w:val="18"/>
                <w:szCs w:val="18"/>
                <w:lang w:val="fr-FR" w:eastAsia="ro-RO"/>
              </w:rPr>
              <w:t>5.1./E 5.1.3./5.1.13.6.</w:t>
            </w:r>
            <w:r w:rsidRPr="00892BB4">
              <w:rPr>
                <w:rFonts w:asciiTheme="minorHAnsi" w:hAnsiTheme="minorHAnsi"/>
                <w:color w:val="800080"/>
                <w:sz w:val="18"/>
                <w:szCs w:val="18"/>
                <w:lang w:val="it-IT"/>
              </w:rPr>
              <w:t xml:space="preserve"> </w:t>
            </w:r>
            <w:r w:rsidRPr="00892BB4">
              <w:rPr>
                <w:rFonts w:asciiTheme="minorHAnsi" w:hAnsiTheme="minorHAnsi"/>
                <w:color w:val="800080"/>
                <w:sz w:val="18"/>
                <w:szCs w:val="18"/>
                <w:lang w:val="en-US"/>
              </w:rPr>
              <w:t xml:space="preserve">Ideas developing knowledge about germplasm cryopreservation Originating from Mangalia and Bazna breeds; </w:t>
            </w:r>
            <w:r w:rsidRPr="00892BB4">
              <w:rPr>
                <w:rFonts w:asciiTheme="minorHAnsi" w:hAnsiTheme="minorHAnsi"/>
                <w:bCs/>
                <w:color w:val="800080"/>
                <w:sz w:val="18"/>
                <w:szCs w:val="18"/>
              </w:rPr>
              <w:t xml:space="preserve">PN II -IDEI 1589, CNCSIS, 2009-2011. - Miclea Vasile,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pStyle w:val="NoSpacing"/>
              <w:spacing w:after="120"/>
              <w:rPr>
                <w:rFonts w:asciiTheme="minorHAnsi" w:hAnsiTheme="minorHAnsi"/>
                <w:bCs/>
                <w:color w:val="800080"/>
                <w:sz w:val="18"/>
                <w:szCs w:val="18"/>
              </w:rPr>
            </w:pPr>
          </w:p>
          <w:p w:rsidR="007B555E" w:rsidRPr="00892BB4" w:rsidRDefault="007B555E" w:rsidP="006A0A23">
            <w:pPr>
              <w:pStyle w:val="NoSpacing"/>
              <w:spacing w:after="120"/>
              <w:rPr>
                <w:rFonts w:asciiTheme="minorHAnsi" w:eastAsia="Times New Roman" w:hAnsiTheme="minorHAnsi"/>
                <w:bCs/>
                <w:color w:val="800080"/>
                <w:sz w:val="18"/>
                <w:szCs w:val="18"/>
                <w:lang w:val="en-US" w:eastAsia="ro-RO"/>
              </w:rPr>
            </w:pPr>
          </w:p>
          <w:p w:rsidR="007B555E" w:rsidRPr="00892BB4" w:rsidRDefault="007B555E" w:rsidP="006A0A23">
            <w:pPr>
              <w:pStyle w:val="NoSpacing"/>
              <w:spacing w:after="120"/>
              <w:rPr>
                <w:rFonts w:asciiTheme="minorHAnsi" w:eastAsia="Times New Roman" w:hAnsiTheme="minorHAnsi"/>
                <w:bCs/>
                <w:color w:val="800080"/>
                <w:sz w:val="18"/>
                <w:szCs w:val="18"/>
                <w:lang w:val="en-US" w:eastAsia="ro-RO"/>
              </w:rPr>
            </w:pPr>
          </w:p>
          <w:p w:rsidR="007B555E" w:rsidRPr="00892BB4" w:rsidRDefault="007B555E" w:rsidP="006A0A23">
            <w:pPr>
              <w:pStyle w:val="NoSpacing"/>
              <w:spacing w:after="120"/>
              <w:rPr>
                <w:rFonts w:asciiTheme="minorHAnsi" w:eastAsia="Times New Roman" w:hAnsiTheme="minorHAnsi"/>
                <w:bCs/>
                <w:color w:val="800080"/>
                <w:sz w:val="18"/>
                <w:szCs w:val="18"/>
                <w:lang w:val="en-US" w:eastAsia="ro-RO"/>
              </w:rPr>
            </w:pPr>
          </w:p>
        </w:tc>
        <w:tc>
          <w:tcPr>
            <w:tcW w:w="3330" w:type="dxa"/>
            <w:shd w:val="clear" w:color="auto" w:fill="auto"/>
          </w:tcPr>
          <w:p w:rsidR="007B555E" w:rsidRPr="00892BB4" w:rsidRDefault="007B555E" w:rsidP="006A0A23">
            <w:pPr>
              <w:spacing w:after="120" w:line="240" w:lineRule="auto"/>
              <w:rPr>
                <w:rStyle w:val="shorttext"/>
                <w:rFonts w:asciiTheme="minorHAnsi" w:hAnsiTheme="minorHAnsi"/>
                <w:color w:val="800080"/>
                <w:sz w:val="18"/>
                <w:szCs w:val="18"/>
              </w:rPr>
            </w:pPr>
            <w:r w:rsidRPr="00892BB4">
              <w:rPr>
                <w:rStyle w:val="hps"/>
                <w:rFonts w:asciiTheme="minorHAnsi" w:hAnsiTheme="minorHAnsi"/>
                <w:color w:val="800080"/>
                <w:sz w:val="18"/>
                <w:szCs w:val="18"/>
              </w:rPr>
              <w:t>Books published</w:t>
            </w:r>
            <w:r w:rsidRPr="00892BB4">
              <w:rPr>
                <w:rStyle w:val="shorttext"/>
                <w:rFonts w:asciiTheme="minorHAnsi" w:hAnsiTheme="minorHAnsi"/>
                <w:color w:val="800080"/>
                <w:sz w:val="18"/>
                <w:szCs w:val="18"/>
              </w:rPr>
              <w:t>:</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Miclea V., et al., 2010. Reproductia animalelor de ferma, Ed. Accent Cluj-Napoca.</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Roman I. et al., 2010. Influence of in vitro maturation system of swine oocytes on embryo obtaining thru ICSI technique. Scient. Papers: Anim. Sci. Biotechn., 43, 321-325.</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Miclea I.</w:t>
            </w:r>
            <w:r w:rsidRPr="00892BB4">
              <w:rPr>
                <w:rFonts w:asciiTheme="minorHAnsi" w:hAnsiTheme="minorHAnsi"/>
                <w:color w:val="800080"/>
                <w:sz w:val="18"/>
                <w:szCs w:val="18"/>
              </w:rPr>
              <w:t xml:space="preserve"> et al., 2010. The presence of alphatocopherol or ascorbic acid improves svine oocyte maturation. Romanian Biotech.. Letters.</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Hettig A., et.al., 2011. Cryopreservation of immature swine oocytes with different concentrations of cryoprotector in the vitrification media Bull. Szent István Univ., Gödöllő, 207.</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rPr>
              <w:t xml:space="preserve">Miclea V., et al., 2011. Egg yolk protective </w:t>
            </w:r>
            <w:r w:rsidRPr="00892BB4">
              <w:rPr>
                <w:rFonts w:asciiTheme="minorHAnsi" w:hAnsiTheme="minorHAnsi"/>
                <w:color w:val="800080"/>
                <w:sz w:val="18"/>
                <w:szCs w:val="18"/>
              </w:rPr>
              <w:lastRenderedPageBreak/>
              <w:t>effect in boar spermatozoa cooled, USAMVB Timişoara, Scient. Papers, Anim. Sci. Biotech.</w:t>
            </w:r>
            <w:r w:rsidRPr="00892BB4">
              <w:rPr>
                <w:rFonts w:asciiTheme="minorHAnsi" w:hAnsiTheme="minorHAnsi"/>
                <w:bCs/>
                <w:color w:val="800080"/>
                <w:sz w:val="18"/>
                <w:szCs w:val="18"/>
              </w:rPr>
              <w:t xml:space="preserve">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Miclea I.</w:t>
            </w:r>
            <w:r w:rsidRPr="00892BB4">
              <w:rPr>
                <w:rFonts w:asciiTheme="minorHAnsi" w:hAnsiTheme="minorHAnsi"/>
                <w:color w:val="800080"/>
                <w:sz w:val="18"/>
                <w:szCs w:val="18"/>
              </w:rPr>
              <w:t xml:space="preserve"> et al., 2011. Effect of lutein on swine oocyte viability cumulus expansion and embryo culture. J.Curent op. in Biotech. 225, S15-S152. </w:t>
            </w:r>
          </w:p>
        </w:tc>
        <w:tc>
          <w:tcPr>
            <w:tcW w:w="2160" w:type="dxa"/>
            <w:shd w:val="clear" w:color="auto" w:fill="auto"/>
          </w:tcPr>
          <w:p w:rsidR="007B555E" w:rsidRPr="00892BB4" w:rsidRDefault="007B555E" w:rsidP="006A0A23">
            <w:pPr>
              <w:pStyle w:val="BodyText2"/>
              <w:spacing w:before="0" w:beforeAutospacing="0" w:after="120" w:afterAutospacing="0"/>
              <w:rPr>
                <w:rFonts w:asciiTheme="minorHAnsi" w:hAnsiTheme="minorHAnsi"/>
                <w:color w:val="800080"/>
                <w:sz w:val="18"/>
                <w:szCs w:val="18"/>
              </w:rPr>
            </w:pPr>
            <w:r w:rsidRPr="00892BB4">
              <w:rPr>
                <w:rFonts w:asciiTheme="minorHAnsi" w:hAnsiTheme="minorHAnsi"/>
                <w:color w:val="800080"/>
                <w:sz w:val="18"/>
                <w:szCs w:val="18"/>
              </w:rPr>
              <w:lastRenderedPageBreak/>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FF6600"/>
                <w:sz w:val="18"/>
                <w:szCs w:val="18"/>
                <w:lang w:val="ro-RO" w:eastAsia="ro-RO"/>
              </w:rPr>
            </w:pPr>
          </w:p>
        </w:tc>
      </w:tr>
      <w:tr w:rsidR="007B555E" w:rsidRPr="00892BB4" w:rsidTr="007B555E">
        <w:trPr>
          <w:trHeight w:val="178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spacing w:after="120" w:line="240" w:lineRule="auto"/>
              <w:ind w:right="108"/>
              <w:rPr>
                <w:rFonts w:asciiTheme="minorHAnsi" w:hAnsiTheme="minorHAnsi"/>
                <w:color w:val="800080"/>
                <w:sz w:val="18"/>
                <w:szCs w:val="18"/>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p>
          <w:p w:rsidR="007B555E" w:rsidRPr="00892BB4" w:rsidRDefault="007B555E" w:rsidP="006A0A23">
            <w:pPr>
              <w:spacing w:after="120" w:line="240" w:lineRule="auto"/>
              <w:ind w:right="108"/>
              <w:rPr>
                <w:rStyle w:val="hps"/>
                <w:rFonts w:asciiTheme="minorHAnsi" w:hAnsiTheme="minorHAnsi"/>
                <w:color w:val="800080"/>
                <w:sz w:val="18"/>
                <w:szCs w:val="18"/>
              </w:rPr>
            </w:pPr>
            <w:r w:rsidRPr="00892BB4">
              <w:rPr>
                <w:rFonts w:asciiTheme="minorHAnsi" w:hAnsiTheme="minorHAnsi"/>
                <w:color w:val="800080"/>
                <w:sz w:val="18"/>
                <w:szCs w:val="18"/>
              </w:rPr>
              <w:t>Zăhan Marius</w:t>
            </w:r>
          </w:p>
        </w:tc>
        <w:tc>
          <w:tcPr>
            <w:tcW w:w="2795" w:type="dxa"/>
            <w:shd w:val="clear" w:color="auto" w:fill="auto"/>
          </w:tcPr>
          <w:p w:rsidR="007B555E" w:rsidRPr="00892BB4" w:rsidRDefault="007B555E" w:rsidP="00CC352A">
            <w:pPr>
              <w:pStyle w:val="NoSpacing"/>
              <w:spacing w:after="120"/>
              <w:rPr>
                <w:rFonts w:asciiTheme="minorHAnsi" w:hAnsiTheme="minorHAnsi"/>
                <w:color w:val="800080"/>
                <w:sz w:val="18"/>
                <w:szCs w:val="18"/>
                <w:lang w:val="fr-FR"/>
              </w:rPr>
            </w:pPr>
            <w:r w:rsidRPr="00892BB4">
              <w:rPr>
                <w:rFonts w:asciiTheme="minorHAnsi" w:eastAsia="Times New Roman" w:hAnsiTheme="minorHAnsi"/>
                <w:color w:val="800080"/>
                <w:sz w:val="18"/>
                <w:szCs w:val="18"/>
                <w:lang w:val="fr-FR" w:eastAsia="ro-RO"/>
              </w:rPr>
              <w:t xml:space="preserve">5.1./E 5.1.3./5.1.13.7. </w:t>
            </w:r>
            <w:r w:rsidRPr="00892BB4">
              <w:rPr>
                <w:rFonts w:asciiTheme="minorHAnsi" w:hAnsiTheme="minorHAnsi"/>
                <w:color w:val="800080"/>
                <w:sz w:val="18"/>
                <w:szCs w:val="18"/>
              </w:rPr>
              <w:t xml:space="preserve">Research on maintaining the number of the Bazna and Mangalia swine breeds in situ "at a minimum genetic risk level” to avoid inbreeding; </w:t>
            </w:r>
            <w:r w:rsidRPr="00892BB4">
              <w:rPr>
                <w:rFonts w:asciiTheme="minorHAnsi" w:hAnsiTheme="minorHAnsi"/>
                <w:bCs/>
                <w:color w:val="800080"/>
                <w:sz w:val="18"/>
                <w:szCs w:val="18"/>
              </w:rPr>
              <w:t xml:space="preserve">Sectorial ADER 1.1.5. 2011-2013; Miclea Vasile, </w:t>
            </w:r>
            <w:r w:rsidRPr="00892BB4">
              <w:rPr>
                <w:rFonts w:asciiTheme="minorHAnsi" w:hAnsiTheme="minorHAnsi"/>
                <w:color w:val="800080"/>
                <w:sz w:val="18"/>
                <w:szCs w:val="18"/>
              </w:rPr>
              <w:t>Responsabil Partener USAMV Cluj-Napoca</w:t>
            </w:r>
          </w:p>
        </w:tc>
        <w:tc>
          <w:tcPr>
            <w:tcW w:w="3330" w:type="dxa"/>
            <w:shd w:val="clear" w:color="auto" w:fill="auto"/>
          </w:tcPr>
          <w:p w:rsidR="007B555E" w:rsidRPr="00892BB4" w:rsidRDefault="007B555E" w:rsidP="006A0A23">
            <w:pPr>
              <w:spacing w:after="120" w:line="240" w:lineRule="auto"/>
              <w:rPr>
                <w:rStyle w:val="hps"/>
                <w:rFonts w:asciiTheme="minorHAnsi" w:hAnsiTheme="minorHAnsi"/>
                <w:color w:val="800080"/>
                <w:sz w:val="18"/>
                <w:szCs w:val="18"/>
              </w:rPr>
            </w:pP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Responsabil Partener USAMV Cluj-Napoca</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Coordinator: SCDA Turda</w:t>
            </w:r>
          </w:p>
          <w:p w:rsidR="007B555E" w:rsidRPr="00892BB4" w:rsidRDefault="007B555E" w:rsidP="006A0A23">
            <w:pPr>
              <w:pStyle w:val="BodyText2"/>
              <w:spacing w:before="0" w:beforeAutospacing="0" w:after="120" w:afterAutospacing="0"/>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80"/>
                <w:sz w:val="18"/>
                <w:szCs w:val="18"/>
                <w:lang w:val="ro-RO" w:eastAsia="ro-RO"/>
              </w:rPr>
            </w:pPr>
          </w:p>
        </w:tc>
      </w:tr>
      <w:tr w:rsidR="007B555E" w:rsidRPr="00892BB4" w:rsidTr="00235D31">
        <w:trPr>
          <w:trHeight w:val="79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spacing w:after="120" w:line="240" w:lineRule="auto"/>
              <w:ind w:right="108"/>
              <w:rPr>
                <w:rFonts w:asciiTheme="minorHAnsi" w:hAnsiTheme="minorHAnsi"/>
                <w:color w:val="800080"/>
                <w:sz w:val="18"/>
                <w:szCs w:val="18"/>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p>
          <w:p w:rsidR="007B555E" w:rsidRPr="00892BB4" w:rsidRDefault="007B555E" w:rsidP="006A0A23">
            <w:pPr>
              <w:spacing w:after="120" w:line="240" w:lineRule="auto"/>
              <w:ind w:right="108"/>
              <w:rPr>
                <w:rStyle w:val="hps"/>
                <w:rFonts w:asciiTheme="minorHAnsi" w:hAnsiTheme="minorHAnsi"/>
                <w:color w:val="800080"/>
                <w:sz w:val="18"/>
                <w:szCs w:val="18"/>
              </w:rPr>
            </w:pPr>
            <w:r w:rsidRPr="00892BB4">
              <w:rPr>
                <w:rFonts w:asciiTheme="minorHAnsi" w:hAnsiTheme="minorHAnsi"/>
                <w:bCs/>
                <w:color w:val="800080"/>
                <w:sz w:val="18"/>
                <w:szCs w:val="18"/>
              </w:rPr>
              <w:t>Zăhan Mariu</w:t>
            </w:r>
          </w:p>
        </w:tc>
        <w:tc>
          <w:tcPr>
            <w:tcW w:w="2795" w:type="dxa"/>
            <w:shd w:val="clear" w:color="auto" w:fill="auto"/>
          </w:tcPr>
          <w:p w:rsidR="007B555E" w:rsidRPr="00892BB4" w:rsidRDefault="007B555E" w:rsidP="00CC352A">
            <w:pPr>
              <w:pStyle w:val="NoSpacing"/>
              <w:spacing w:after="120"/>
              <w:rPr>
                <w:rFonts w:asciiTheme="minorHAnsi" w:hAnsiTheme="minorHAnsi"/>
                <w:bCs/>
                <w:color w:val="800080"/>
                <w:sz w:val="18"/>
                <w:szCs w:val="18"/>
              </w:rPr>
            </w:pPr>
            <w:r w:rsidRPr="00892BB4">
              <w:rPr>
                <w:rFonts w:asciiTheme="minorHAnsi" w:eastAsia="Times New Roman" w:hAnsiTheme="minorHAnsi"/>
                <w:color w:val="800080"/>
                <w:sz w:val="18"/>
                <w:szCs w:val="18"/>
                <w:lang w:val="en-US" w:eastAsia="ro-RO"/>
              </w:rPr>
              <w:t xml:space="preserve">5.1./E 5.1.3./5.1.13.8. </w:t>
            </w:r>
            <w:r w:rsidRPr="00892BB4">
              <w:rPr>
                <w:rFonts w:asciiTheme="minorHAnsi" w:eastAsia="Times New Roman" w:hAnsiTheme="minorHAnsi"/>
                <w:color w:val="800080"/>
                <w:sz w:val="18"/>
                <w:szCs w:val="18"/>
                <w:lang w:eastAsia="ro-RO"/>
              </w:rPr>
              <w:t xml:space="preserve">The use of antioxidants to improve the quality of cryopreserved boar semen; </w:t>
            </w:r>
            <w:r w:rsidRPr="00892BB4">
              <w:rPr>
                <w:rFonts w:asciiTheme="minorHAnsi" w:hAnsiTheme="minorHAnsi"/>
                <w:bCs/>
                <w:color w:val="800080"/>
                <w:sz w:val="18"/>
                <w:szCs w:val="18"/>
              </w:rPr>
              <w:t xml:space="preserve">Zăhan Marius,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pStyle w:val="NoSpacing"/>
              <w:spacing w:after="120"/>
              <w:rPr>
                <w:rFonts w:asciiTheme="minorHAnsi" w:eastAsia="Times New Roman" w:hAnsiTheme="minorHAnsi"/>
                <w:color w:val="800080"/>
                <w:sz w:val="18"/>
                <w:szCs w:val="18"/>
                <w:lang w:val="fr-FR" w:eastAsia="ro-RO"/>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Zăhan M. et al., 2009. Meat quality determination of Mangalita breeds. Scient. Papers, seria D, LII, 366-369.</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Zăhan M. et al., 2010. Mangalitsa breed characterization for </w:t>
            </w:r>
            <w:r w:rsidRPr="00892BB4">
              <w:rPr>
                <w:rFonts w:asciiTheme="minorHAnsi" w:hAnsiTheme="minorHAnsi"/>
                <w:i/>
                <w:iCs/>
                <w:color w:val="800080"/>
                <w:sz w:val="18"/>
                <w:szCs w:val="18"/>
              </w:rPr>
              <w:t>in vitro</w:t>
            </w:r>
            <w:r w:rsidRPr="00892BB4">
              <w:rPr>
                <w:rFonts w:asciiTheme="minorHAnsi" w:hAnsiTheme="minorHAnsi"/>
                <w:color w:val="800080"/>
                <w:sz w:val="18"/>
                <w:szCs w:val="18"/>
              </w:rPr>
              <w:t xml:space="preserve"> germoplasm preservation program. In: Intern. Conf. DAGENE, Brazi, Romania.</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Zăhan M. et al., 2010. The influence of freezing on some rare breeds boar semen cryopreservation Bull.UASVM-CN, 67(1-2).BDI</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Zăhan M. et al., 2010.The use of molecular and biochemical makers in Mangalitsa  breed characterization. Bull.UASVM-CN, 67(1-2).BDI</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Fonts w:asciiTheme="minorHAnsi" w:hAnsiTheme="minorHAnsi"/>
                <w:color w:val="800080"/>
                <w:sz w:val="18"/>
                <w:szCs w:val="18"/>
              </w:rPr>
              <w:t>Zăhan M. et al., 2011. Mangalitsa germoplasm preservation using immature oocyte vitrification in SOPS. USAMVB Timişoara, Scient. Papers, Anim. Sci. Biotech., 44 (1).</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Partners:</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Bucureşti</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SCDA Turda</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SC SUINPROD SA Roman</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80"/>
                <w:sz w:val="18"/>
                <w:szCs w:val="18"/>
                <w:lang w:val="ro-RO" w:eastAsia="ro-RO"/>
              </w:rPr>
            </w:pPr>
          </w:p>
        </w:tc>
      </w:tr>
      <w:tr w:rsidR="007B555E" w:rsidRPr="00892BB4" w:rsidTr="00235D31">
        <w:trPr>
          <w:trHeight w:val="1276"/>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spacing w:after="120" w:line="240" w:lineRule="auto"/>
              <w:ind w:right="108"/>
              <w:rPr>
                <w:rFonts w:asciiTheme="minorHAnsi" w:hAnsiTheme="minorHAnsi"/>
                <w:color w:val="800080"/>
                <w:sz w:val="18"/>
                <w:szCs w:val="18"/>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p>
          <w:p w:rsidR="007B555E" w:rsidRPr="00892BB4" w:rsidRDefault="007B555E" w:rsidP="006A0A23">
            <w:pPr>
              <w:spacing w:after="120" w:line="240" w:lineRule="auto"/>
              <w:ind w:right="108"/>
              <w:rPr>
                <w:rStyle w:val="hps"/>
                <w:rFonts w:asciiTheme="minorHAnsi" w:hAnsiTheme="minorHAnsi"/>
                <w:color w:val="800080"/>
                <w:sz w:val="18"/>
                <w:szCs w:val="18"/>
              </w:rPr>
            </w:pPr>
            <w:r w:rsidRPr="00892BB4">
              <w:rPr>
                <w:rFonts w:asciiTheme="minorHAnsi" w:hAnsiTheme="minorHAnsi"/>
                <w:bCs/>
                <w:color w:val="800080"/>
                <w:sz w:val="18"/>
                <w:szCs w:val="18"/>
              </w:rPr>
              <w:t>Zăhan Marius</w:t>
            </w:r>
          </w:p>
        </w:tc>
        <w:tc>
          <w:tcPr>
            <w:tcW w:w="2795" w:type="dxa"/>
            <w:shd w:val="clear" w:color="auto" w:fill="auto"/>
          </w:tcPr>
          <w:p w:rsidR="007B555E" w:rsidRPr="00892BB4" w:rsidRDefault="007B555E" w:rsidP="00CC352A">
            <w:pPr>
              <w:pStyle w:val="NoSpacing"/>
              <w:spacing w:after="120"/>
              <w:rPr>
                <w:rFonts w:asciiTheme="minorHAnsi" w:eastAsia="Times New Roman" w:hAnsiTheme="minorHAnsi"/>
                <w:color w:val="800080"/>
                <w:sz w:val="18"/>
                <w:szCs w:val="18"/>
                <w:lang w:eastAsia="ro-RO"/>
              </w:rPr>
            </w:pPr>
            <w:r w:rsidRPr="00892BB4">
              <w:rPr>
                <w:rFonts w:asciiTheme="minorHAnsi" w:eastAsia="Times New Roman" w:hAnsiTheme="minorHAnsi"/>
                <w:color w:val="800080"/>
                <w:sz w:val="18"/>
                <w:szCs w:val="18"/>
                <w:lang w:val="fr-FR" w:eastAsia="ro-RO"/>
              </w:rPr>
              <w:t>5.1./E 5.1.3./5.1.13.9.</w:t>
            </w:r>
            <w:r w:rsidRPr="00892BB4">
              <w:rPr>
                <w:rFonts w:asciiTheme="minorHAnsi" w:eastAsia="Times New Roman" w:hAnsiTheme="minorHAnsi"/>
                <w:color w:val="800080"/>
                <w:sz w:val="18"/>
                <w:szCs w:val="18"/>
                <w:lang w:eastAsia="ro-RO"/>
              </w:rPr>
              <w:t xml:space="preserve">The use of antioxidants to improve the quality of cryopreserved boar semen; Grant USAMV 2012 - </w:t>
            </w:r>
            <w:r w:rsidRPr="00892BB4">
              <w:rPr>
                <w:rFonts w:asciiTheme="minorHAnsi" w:hAnsiTheme="minorHAnsi"/>
                <w:color w:val="800080"/>
                <w:sz w:val="18"/>
                <w:szCs w:val="18"/>
              </w:rPr>
              <w:t xml:space="preserve">Zăhan Marius, </w:t>
            </w:r>
            <w:r w:rsidRPr="00892BB4">
              <w:rPr>
                <w:rStyle w:val="hps"/>
                <w:rFonts w:asciiTheme="minorHAnsi" w:hAnsiTheme="minorHAnsi"/>
                <w:color w:val="800080"/>
                <w:sz w:val="18"/>
                <w:szCs w:val="18"/>
              </w:rPr>
              <w:t xml:space="preserve">Coordinator, </w:t>
            </w:r>
            <w:r w:rsidRPr="00892BB4">
              <w:rPr>
                <w:rFonts w:asciiTheme="minorHAnsi" w:hAnsiTheme="minorHAnsi"/>
                <w:color w:val="800080"/>
                <w:sz w:val="18"/>
                <w:szCs w:val="18"/>
              </w:rPr>
              <w:t xml:space="preserve">USAMV Cluj-Napoca </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p>
        </w:tc>
        <w:tc>
          <w:tcPr>
            <w:tcW w:w="216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USAMV Cluj-Napoca</w:t>
            </w:r>
            <w:r w:rsidRPr="00892BB4">
              <w:rPr>
                <w:rFonts w:asciiTheme="minorHAnsi" w:hAnsiTheme="minorHAnsi"/>
                <w:color w:val="800080"/>
                <w:sz w:val="18"/>
                <w:szCs w:val="18"/>
              </w:rPr>
              <w:t xml:space="preserve"> </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80"/>
                <w:sz w:val="18"/>
                <w:szCs w:val="18"/>
                <w:lang w:val="ro-RO" w:eastAsia="ro-RO"/>
              </w:rPr>
            </w:pPr>
          </w:p>
        </w:tc>
      </w:tr>
      <w:tr w:rsidR="007B555E" w:rsidRPr="00892BB4" w:rsidTr="007B555E">
        <w:trPr>
          <w:trHeight w:val="156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spacing w:after="120" w:line="240" w:lineRule="auto"/>
              <w:ind w:right="108"/>
              <w:rPr>
                <w:rFonts w:asciiTheme="minorHAnsi" w:hAnsiTheme="minorHAnsi"/>
                <w:color w:val="800080"/>
                <w:sz w:val="18"/>
                <w:szCs w:val="18"/>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p>
          <w:p w:rsidR="007B555E" w:rsidRPr="00892BB4" w:rsidRDefault="007B555E" w:rsidP="006A0A23">
            <w:pPr>
              <w:spacing w:after="120" w:line="240" w:lineRule="auto"/>
              <w:ind w:right="108"/>
              <w:rPr>
                <w:rStyle w:val="hps"/>
                <w:rFonts w:asciiTheme="minorHAnsi" w:hAnsiTheme="minorHAnsi"/>
                <w:color w:val="800080"/>
                <w:sz w:val="18"/>
                <w:szCs w:val="18"/>
              </w:rPr>
            </w:pPr>
            <w:r w:rsidRPr="00892BB4">
              <w:rPr>
                <w:rFonts w:asciiTheme="minorHAnsi" w:hAnsiTheme="minorHAnsi"/>
                <w:bCs/>
                <w:color w:val="800080"/>
                <w:sz w:val="18"/>
                <w:szCs w:val="18"/>
              </w:rPr>
              <w:t>Zăhan Marius</w:t>
            </w:r>
          </w:p>
        </w:tc>
        <w:tc>
          <w:tcPr>
            <w:tcW w:w="2795" w:type="dxa"/>
            <w:shd w:val="clear" w:color="auto" w:fill="auto"/>
          </w:tcPr>
          <w:p w:rsidR="007B555E" w:rsidRPr="00892BB4" w:rsidRDefault="007B555E" w:rsidP="00CC352A">
            <w:pPr>
              <w:pStyle w:val="NoSpacing"/>
              <w:spacing w:after="120"/>
              <w:rPr>
                <w:rFonts w:asciiTheme="minorHAnsi" w:hAnsiTheme="minorHAnsi"/>
                <w:color w:val="800080"/>
                <w:sz w:val="18"/>
                <w:szCs w:val="18"/>
                <w:lang w:val="fr-FR"/>
              </w:rPr>
            </w:pPr>
            <w:r w:rsidRPr="00892BB4">
              <w:rPr>
                <w:rFonts w:asciiTheme="minorHAnsi" w:eastAsia="Times New Roman" w:hAnsiTheme="minorHAnsi"/>
                <w:color w:val="800080"/>
                <w:sz w:val="18"/>
                <w:szCs w:val="18"/>
                <w:lang w:val="en-US" w:eastAsia="ro-RO"/>
              </w:rPr>
              <w:t xml:space="preserve">5.1./E 5.1.3./5.1.13.10. </w:t>
            </w:r>
            <w:r w:rsidRPr="00892BB4">
              <w:rPr>
                <w:rFonts w:asciiTheme="minorHAnsi" w:eastAsia="Times New Roman" w:hAnsiTheme="minorHAnsi"/>
                <w:color w:val="800080"/>
                <w:sz w:val="18"/>
                <w:szCs w:val="18"/>
                <w:lang w:eastAsia="ro-RO"/>
              </w:rPr>
              <w:t xml:space="preserve">Study of the influence of antioxidants mixtures on oocyte maturation.and embrion culture; </w:t>
            </w:r>
            <w:r w:rsidRPr="00892BB4">
              <w:rPr>
                <w:rFonts w:asciiTheme="minorHAnsi" w:eastAsia="Times New Roman" w:hAnsiTheme="minorHAnsi"/>
                <w:bCs/>
                <w:color w:val="800080"/>
                <w:sz w:val="18"/>
                <w:szCs w:val="18"/>
                <w:lang w:eastAsia="ro-RO"/>
              </w:rPr>
              <w:t xml:space="preserve">TD, 2007-2009 - </w:t>
            </w:r>
            <w:r w:rsidRPr="00892BB4">
              <w:rPr>
                <w:rFonts w:asciiTheme="minorHAnsi" w:hAnsiTheme="minorHAnsi"/>
                <w:bCs/>
                <w:color w:val="800080"/>
                <w:sz w:val="18"/>
                <w:szCs w:val="18"/>
              </w:rPr>
              <w:t xml:space="preserve">Miclea Ileana, </w:t>
            </w:r>
            <w:r w:rsidRPr="00892BB4">
              <w:rPr>
                <w:rStyle w:val="hps"/>
                <w:rFonts w:asciiTheme="minorHAnsi" w:hAnsiTheme="minorHAnsi"/>
                <w:color w:val="800080"/>
                <w:sz w:val="18"/>
                <w:szCs w:val="18"/>
              </w:rPr>
              <w:t xml:space="preserve">Coordinating, </w:t>
            </w:r>
            <w:r w:rsidRPr="00892BB4">
              <w:rPr>
                <w:rFonts w:asciiTheme="minorHAnsi" w:hAnsiTheme="minorHAnsi"/>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noProof/>
                <w:color w:val="800080"/>
                <w:sz w:val="18"/>
                <w:szCs w:val="18"/>
              </w:rPr>
            </w:pPr>
            <w:r w:rsidRPr="00892BB4">
              <w:rPr>
                <w:rFonts w:asciiTheme="minorHAnsi" w:hAnsiTheme="minorHAnsi"/>
                <w:noProof/>
                <w:color w:val="800080"/>
                <w:sz w:val="18"/>
                <w:szCs w:val="18"/>
              </w:rPr>
              <w:t>Miclea I. et al, 2008. Research concerning the use of antioxidants in the maturation media of oocytes, USAMV Iasi, Lucr. St, 51:431-435.</w:t>
            </w:r>
          </w:p>
          <w:p w:rsidR="007B555E" w:rsidRPr="00892BB4" w:rsidRDefault="007B555E" w:rsidP="006A0A23">
            <w:pPr>
              <w:spacing w:after="120" w:line="240" w:lineRule="auto"/>
              <w:rPr>
                <w:rFonts w:asciiTheme="minorHAnsi" w:hAnsiTheme="minorHAnsi"/>
                <w:noProof/>
                <w:color w:val="800080"/>
                <w:sz w:val="18"/>
                <w:szCs w:val="18"/>
              </w:rPr>
            </w:pPr>
            <w:r w:rsidRPr="00892BB4">
              <w:rPr>
                <w:rFonts w:asciiTheme="minorHAnsi" w:hAnsiTheme="minorHAnsi"/>
                <w:noProof/>
                <w:color w:val="800080"/>
                <w:sz w:val="18"/>
                <w:szCs w:val="18"/>
              </w:rPr>
              <w:t>Miclea I. et al., 2008. The effect of several α-tocopherol concentrations on swine oocyte maturation, USAMV-CN,  65: 366.</w:t>
            </w:r>
          </w:p>
          <w:p w:rsidR="007B555E" w:rsidRPr="00892BB4" w:rsidRDefault="007B555E" w:rsidP="006A0A23">
            <w:pPr>
              <w:spacing w:after="120" w:line="240" w:lineRule="auto"/>
              <w:rPr>
                <w:rFonts w:asciiTheme="minorHAnsi" w:hAnsiTheme="minorHAnsi"/>
                <w:noProof/>
                <w:color w:val="800080"/>
                <w:sz w:val="18"/>
                <w:szCs w:val="18"/>
              </w:rPr>
            </w:pPr>
            <w:r w:rsidRPr="00892BB4">
              <w:rPr>
                <w:rFonts w:asciiTheme="minorHAnsi" w:hAnsiTheme="minorHAnsi"/>
                <w:noProof/>
                <w:color w:val="800080"/>
                <w:sz w:val="18"/>
                <w:szCs w:val="18"/>
              </w:rPr>
              <w:t>Miclea I. et al., 2007. Free radicals and antioxidants in reproduction, Bull. USAMV-CN, 63-64: 563.</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noProof/>
                <w:color w:val="800080"/>
                <w:sz w:val="18"/>
                <w:szCs w:val="18"/>
              </w:rPr>
              <w:t>Miclea V. et al., 2008. The influence of boar age on ejaculate quality, USAMV-CN, 65(1-2): 99-103.</w:t>
            </w:r>
          </w:p>
        </w:tc>
        <w:tc>
          <w:tcPr>
            <w:tcW w:w="2160" w:type="dxa"/>
            <w:shd w:val="clear" w:color="auto" w:fill="auto"/>
          </w:tcPr>
          <w:p w:rsidR="007B555E" w:rsidRPr="00892BB4" w:rsidRDefault="007B555E" w:rsidP="006A0A23">
            <w:pPr>
              <w:pStyle w:val="BodyText2"/>
              <w:spacing w:before="0" w:beforeAutospacing="0" w:after="120" w:afterAutospacing="0"/>
              <w:rPr>
                <w:rFonts w:asciiTheme="minorHAnsi" w:hAnsiTheme="minorHAnsi"/>
                <w:color w:val="800080"/>
                <w:sz w:val="18"/>
                <w:szCs w:val="18"/>
              </w:rPr>
            </w:pPr>
            <w:r w:rsidRPr="00892BB4">
              <w:rPr>
                <w:rFonts w:asciiTheme="minorHAnsi" w:hAnsiTheme="minorHAnsi"/>
                <w:color w:val="800080"/>
                <w:sz w:val="18"/>
                <w:szCs w:val="18"/>
              </w:rPr>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80"/>
                <w:sz w:val="18"/>
                <w:szCs w:val="18"/>
                <w:lang w:val="ro-RO" w:eastAsia="ro-RO"/>
              </w:rPr>
            </w:pPr>
          </w:p>
        </w:tc>
      </w:tr>
      <w:tr w:rsidR="007B555E" w:rsidRPr="00892BB4" w:rsidTr="007B555E">
        <w:trPr>
          <w:trHeight w:val="156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spacing w:after="120" w:line="240" w:lineRule="auto"/>
              <w:ind w:right="108"/>
              <w:rPr>
                <w:rFonts w:asciiTheme="minorHAnsi" w:hAnsiTheme="minorHAnsi"/>
                <w:color w:val="800080"/>
                <w:sz w:val="18"/>
                <w:szCs w:val="18"/>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p>
          <w:p w:rsidR="007B555E" w:rsidRPr="00892BB4" w:rsidRDefault="007B555E" w:rsidP="006A0A23">
            <w:pPr>
              <w:spacing w:after="120" w:line="240" w:lineRule="auto"/>
              <w:ind w:right="108"/>
              <w:rPr>
                <w:rStyle w:val="hps"/>
                <w:rFonts w:asciiTheme="minorHAnsi" w:hAnsiTheme="minorHAnsi"/>
                <w:color w:val="800080"/>
                <w:sz w:val="18"/>
                <w:szCs w:val="18"/>
              </w:rPr>
            </w:pPr>
            <w:r w:rsidRPr="00892BB4">
              <w:rPr>
                <w:rFonts w:asciiTheme="minorHAnsi" w:hAnsiTheme="minorHAnsi"/>
                <w:bCs/>
                <w:color w:val="800080"/>
                <w:sz w:val="18"/>
                <w:szCs w:val="18"/>
              </w:rPr>
              <w:t>Zăhan Marius</w:t>
            </w:r>
          </w:p>
        </w:tc>
        <w:tc>
          <w:tcPr>
            <w:tcW w:w="2795" w:type="dxa"/>
            <w:shd w:val="clear" w:color="auto" w:fill="auto"/>
          </w:tcPr>
          <w:p w:rsidR="007B555E" w:rsidRPr="00892BB4" w:rsidRDefault="007B555E" w:rsidP="008816B5">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5.1./E 5.1.3./5.1.13.11.</w:t>
            </w:r>
          </w:p>
          <w:p w:rsidR="007B555E" w:rsidRPr="00892BB4" w:rsidRDefault="007B555E" w:rsidP="00CC352A">
            <w:pPr>
              <w:spacing w:after="120" w:line="240" w:lineRule="auto"/>
              <w:rPr>
                <w:rFonts w:asciiTheme="minorHAnsi" w:hAnsiTheme="minorHAnsi"/>
                <w:bCs/>
                <w:color w:val="800080"/>
                <w:sz w:val="18"/>
                <w:szCs w:val="18"/>
              </w:rPr>
            </w:pPr>
            <w:r w:rsidRPr="00892BB4">
              <w:rPr>
                <w:rFonts w:asciiTheme="minorHAnsi" w:eastAsia="Times New Roman" w:hAnsiTheme="minorHAnsi"/>
                <w:color w:val="800080"/>
                <w:sz w:val="18"/>
                <w:szCs w:val="18"/>
                <w:lang w:eastAsia="ro-RO"/>
              </w:rPr>
              <w:t xml:space="preserve">Study of the influence of antioxidants mixtures on oocyte maturation; </w:t>
            </w:r>
            <w:r w:rsidRPr="00892BB4">
              <w:rPr>
                <w:rFonts w:asciiTheme="minorHAnsi" w:eastAsia="Times New Roman" w:hAnsiTheme="minorHAnsi"/>
                <w:bCs/>
                <w:color w:val="800080"/>
                <w:sz w:val="18"/>
                <w:szCs w:val="18"/>
                <w:lang w:eastAsia="ro-RO"/>
              </w:rPr>
              <w:t xml:space="preserve">Grant USAMV 2012, </w:t>
            </w:r>
            <w:r w:rsidRPr="00892BB4">
              <w:rPr>
                <w:rFonts w:asciiTheme="minorHAnsi" w:hAnsiTheme="minorHAnsi"/>
                <w:bCs/>
                <w:color w:val="800080"/>
                <w:sz w:val="18"/>
                <w:szCs w:val="18"/>
              </w:rPr>
              <w:t xml:space="preserve">Miclea Ileana, </w:t>
            </w:r>
            <w:r w:rsidRPr="00892BB4">
              <w:rPr>
                <w:rStyle w:val="hps"/>
                <w:rFonts w:asciiTheme="minorHAnsi" w:hAnsiTheme="minorHAnsi"/>
                <w:color w:val="800080"/>
                <w:sz w:val="18"/>
                <w:szCs w:val="18"/>
              </w:rPr>
              <w:t xml:space="preserve">Coordinating, </w:t>
            </w:r>
            <w:r w:rsidRPr="00892BB4">
              <w:rPr>
                <w:rFonts w:asciiTheme="minorHAnsi" w:hAnsiTheme="minorHAnsi"/>
                <w:color w:val="800080"/>
                <w:sz w:val="18"/>
                <w:szCs w:val="18"/>
              </w:rPr>
              <w:t>SAMV Cluj-Napoca</w:t>
            </w:r>
          </w:p>
        </w:tc>
        <w:tc>
          <w:tcPr>
            <w:tcW w:w="3330" w:type="dxa"/>
            <w:shd w:val="clear" w:color="auto" w:fill="auto"/>
          </w:tcPr>
          <w:p w:rsidR="007B555E" w:rsidRPr="00892BB4" w:rsidRDefault="007B555E" w:rsidP="006A0A23">
            <w:pPr>
              <w:spacing w:after="120" w:line="240" w:lineRule="auto"/>
              <w:rPr>
                <w:rFonts w:asciiTheme="minorHAnsi" w:hAnsiTheme="minorHAnsi"/>
                <w:noProof/>
                <w:color w:val="800080"/>
                <w:sz w:val="18"/>
                <w:szCs w:val="18"/>
              </w:rPr>
            </w:pPr>
          </w:p>
        </w:tc>
        <w:tc>
          <w:tcPr>
            <w:tcW w:w="2160" w:type="dxa"/>
            <w:shd w:val="clear" w:color="auto" w:fill="auto"/>
          </w:tcPr>
          <w:p w:rsidR="007B555E" w:rsidRPr="00892BB4" w:rsidRDefault="007B555E" w:rsidP="006A0A23">
            <w:pPr>
              <w:pStyle w:val="BodyText2"/>
              <w:spacing w:before="0" w:beforeAutospacing="0" w:after="120" w:afterAutospacing="0"/>
              <w:rPr>
                <w:rFonts w:asciiTheme="minorHAnsi" w:hAnsiTheme="minorHAnsi"/>
                <w:color w:val="800080"/>
                <w:sz w:val="18"/>
                <w:szCs w:val="18"/>
              </w:rPr>
            </w:pPr>
            <w:r w:rsidRPr="00892BB4">
              <w:rPr>
                <w:rFonts w:asciiTheme="minorHAnsi" w:hAnsiTheme="minorHAnsi"/>
                <w:color w:val="800080"/>
                <w:sz w:val="18"/>
                <w:szCs w:val="18"/>
              </w:rPr>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80"/>
                <w:sz w:val="18"/>
                <w:szCs w:val="18"/>
                <w:lang w:val="ro-RO" w:eastAsia="ro-RO"/>
              </w:rPr>
            </w:pPr>
          </w:p>
        </w:tc>
      </w:tr>
      <w:tr w:rsidR="007B555E" w:rsidRPr="00892BB4" w:rsidTr="007B555E">
        <w:trPr>
          <w:trHeight w:val="25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u w:val="single"/>
                <w:lang w:val="fr-FR" w:eastAsia="ro-RO"/>
              </w:rPr>
            </w:pPr>
          </w:p>
        </w:tc>
        <w:tc>
          <w:tcPr>
            <w:tcW w:w="1800" w:type="dxa"/>
          </w:tcPr>
          <w:p w:rsidR="007B555E" w:rsidRPr="00892BB4" w:rsidRDefault="007B555E" w:rsidP="006A0A23">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License laboratory: 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Animal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Physiology</w:t>
            </w:r>
            <w:r w:rsidRPr="00892BB4">
              <w:rPr>
                <w:rFonts w:asciiTheme="minorHAnsi" w:hAnsiTheme="minorHAnsi"/>
                <w:color w:val="800080"/>
                <w:sz w:val="18"/>
                <w:szCs w:val="18"/>
              </w:rPr>
              <w:t>;</w:t>
            </w:r>
          </w:p>
          <w:p w:rsidR="007B555E" w:rsidRPr="00892BB4" w:rsidRDefault="007B555E" w:rsidP="00A51ED8">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 Food Chemistry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and Biochemistry</w:t>
            </w:r>
            <w:r w:rsidRPr="00892BB4">
              <w:rPr>
                <w:rFonts w:asciiTheme="minorHAnsi" w:hAnsiTheme="minorHAnsi"/>
                <w:color w:val="800080"/>
                <w:sz w:val="18"/>
                <w:szCs w:val="18"/>
              </w:rPr>
              <w:t>;</w:t>
            </w:r>
          </w:p>
          <w:p w:rsidR="007B555E" w:rsidRPr="00892BB4" w:rsidRDefault="007B555E" w:rsidP="00A51ED8">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Microbiology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w:t>
            </w:r>
          </w:p>
          <w:p w:rsidR="007B555E" w:rsidRPr="00892BB4" w:rsidRDefault="007B555E" w:rsidP="00A51ED8">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lastRenderedPageBreak/>
              <w:t>Food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quality control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p>
        </w:tc>
        <w:tc>
          <w:tcPr>
            <w:tcW w:w="2795" w:type="dxa"/>
            <w:shd w:val="clear" w:color="auto" w:fill="auto"/>
          </w:tcPr>
          <w:p w:rsidR="007B555E" w:rsidRPr="00892BB4" w:rsidRDefault="007B555E" w:rsidP="006A0A23">
            <w:pPr>
              <w:pStyle w:val="NoSpacing"/>
              <w:spacing w:after="120"/>
              <w:rPr>
                <w:rFonts w:asciiTheme="minorHAnsi" w:eastAsia="Times New Roman" w:hAnsiTheme="minorHAnsi"/>
                <w:color w:val="800080"/>
                <w:sz w:val="18"/>
                <w:szCs w:val="18"/>
                <w:lang w:eastAsia="ro-RO"/>
              </w:rPr>
            </w:pPr>
            <w:r w:rsidRPr="00892BB4">
              <w:rPr>
                <w:rFonts w:asciiTheme="minorHAnsi" w:eastAsia="Times New Roman" w:hAnsiTheme="minorHAnsi"/>
                <w:color w:val="800080"/>
                <w:sz w:val="18"/>
                <w:szCs w:val="18"/>
                <w:lang w:eastAsia="ro-RO"/>
              </w:rPr>
              <w:lastRenderedPageBreak/>
              <w:t>5.1./E 5.1.3./5.1.13.12.</w:t>
            </w:r>
          </w:p>
          <w:p w:rsidR="007B555E" w:rsidRPr="00892BB4" w:rsidRDefault="007B555E" w:rsidP="00CC352A">
            <w:pPr>
              <w:pStyle w:val="NoSpacing"/>
              <w:spacing w:after="120"/>
              <w:rPr>
                <w:rFonts w:asciiTheme="minorHAnsi" w:hAnsiTheme="minorHAnsi"/>
                <w:color w:val="800080"/>
                <w:sz w:val="18"/>
                <w:szCs w:val="18"/>
              </w:rPr>
            </w:pPr>
            <w:r w:rsidRPr="00892BB4">
              <w:rPr>
                <w:rStyle w:val="hps"/>
                <w:rFonts w:asciiTheme="minorHAnsi" w:hAnsiTheme="minorHAnsi"/>
                <w:color w:val="800080"/>
                <w:sz w:val="18"/>
                <w:szCs w:val="18"/>
              </w:rPr>
              <w:t>Romanian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ox</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biodiversity</w:t>
            </w:r>
            <w:r w:rsidRPr="00892BB4">
              <w:rPr>
                <w:rFonts w:asciiTheme="minorHAnsi" w:hAnsiTheme="minorHAnsi"/>
                <w:color w:val="800080"/>
                <w:sz w:val="18"/>
                <w:szCs w:val="18"/>
              </w:rPr>
              <w:t xml:space="preserve"> </w:t>
            </w:r>
            <w:r w:rsidRPr="00892BB4">
              <w:rPr>
                <w:rStyle w:val="hpsalt-edited"/>
                <w:rFonts w:asciiTheme="minorHAnsi" w:hAnsiTheme="minorHAnsi"/>
                <w:color w:val="800080"/>
                <w:sz w:val="18"/>
                <w:szCs w:val="18"/>
              </w:rPr>
              <w:t>preservation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 Transylvania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complex</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ecosystem to improve the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quality of milk and</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dairy</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products</w:t>
            </w:r>
            <w:r w:rsidRPr="00892BB4">
              <w:rPr>
                <w:rStyle w:val="shorttext"/>
                <w:rFonts w:asciiTheme="minorHAnsi" w:hAnsiTheme="minorHAnsi"/>
                <w:color w:val="800080"/>
                <w:sz w:val="18"/>
                <w:szCs w:val="18"/>
              </w:rPr>
              <w:t xml:space="preserve">; </w:t>
            </w:r>
            <w:r w:rsidRPr="00892BB4">
              <w:rPr>
                <w:rFonts w:asciiTheme="minorHAnsi" w:eastAsia="Times New Roman" w:hAnsiTheme="minorHAnsi"/>
                <w:bCs/>
                <w:color w:val="800080"/>
                <w:sz w:val="18"/>
                <w:szCs w:val="18"/>
                <w:lang w:eastAsia="ro-RO"/>
              </w:rPr>
              <w:t xml:space="preserve">CNCSIS –Resurse Umane, TE, cod 258, nr. 108/2010, 2010-2013 - </w:t>
            </w:r>
            <w:r w:rsidRPr="00892BB4">
              <w:rPr>
                <w:rFonts w:asciiTheme="minorHAnsi" w:hAnsiTheme="minorHAnsi"/>
                <w:bCs/>
                <w:color w:val="800080"/>
                <w:sz w:val="18"/>
                <w:szCs w:val="18"/>
              </w:rPr>
              <w:t xml:space="preserve">Coroian Aurelia,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Style w:val="shorttext"/>
                <w:rFonts w:asciiTheme="minorHAnsi" w:hAnsiTheme="minorHAnsi"/>
                <w:color w:val="800080"/>
                <w:sz w:val="18"/>
                <w:szCs w:val="18"/>
              </w:rPr>
            </w:pPr>
            <w:r w:rsidRPr="00892BB4">
              <w:rPr>
                <w:rStyle w:val="hps"/>
                <w:rFonts w:asciiTheme="minorHAnsi" w:hAnsiTheme="minorHAnsi"/>
                <w:color w:val="800080"/>
                <w:sz w:val="18"/>
                <w:szCs w:val="18"/>
              </w:rPr>
              <w:t>Book published</w:t>
            </w:r>
            <w:r w:rsidRPr="00892BB4">
              <w:rPr>
                <w:rStyle w:val="shorttext"/>
                <w:rFonts w:asciiTheme="minorHAnsi" w:hAnsiTheme="minorHAnsi"/>
                <w:color w:val="800080"/>
                <w:sz w:val="18"/>
                <w:szCs w:val="18"/>
              </w:rPr>
              <w:t>:</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Coroian Aurelia</w:t>
            </w:r>
            <w:r w:rsidRPr="00892BB4">
              <w:rPr>
                <w:rFonts w:asciiTheme="minorHAnsi" w:hAnsiTheme="minorHAnsi"/>
                <w:color w:val="800080"/>
                <w:sz w:val="18"/>
                <w:szCs w:val="18"/>
              </w:rPr>
              <w:t>, C.O. Coroian, C.T. Matea, D.C. Vodnar, 2011. Bivolul românesc - profilul metabolic şi indicatori de calitate a laptelui, Ed. AcademicPres, Cluj-Napoca.</w:t>
            </w:r>
          </w:p>
          <w:p w:rsidR="007B555E" w:rsidRPr="00892BB4" w:rsidRDefault="007B555E" w:rsidP="006A0A23">
            <w:pPr>
              <w:spacing w:after="120" w:line="240" w:lineRule="auto"/>
              <w:rPr>
                <w:rFonts w:asciiTheme="minorHAnsi" w:hAnsiTheme="minorHAnsi"/>
                <w:color w:val="800080"/>
                <w:sz w:val="18"/>
                <w:szCs w:val="18"/>
                <w:lang w:val="it-IT"/>
              </w:rPr>
            </w:pPr>
            <w:r w:rsidRPr="00892BB4">
              <w:rPr>
                <w:rFonts w:asciiTheme="minorHAnsi" w:hAnsiTheme="minorHAnsi"/>
                <w:bCs/>
                <w:color w:val="800080"/>
                <w:sz w:val="18"/>
                <w:szCs w:val="18"/>
                <w:lang w:val="it-IT"/>
              </w:rPr>
              <w:t>Coroian Aurelia</w:t>
            </w:r>
            <w:r w:rsidRPr="00892BB4">
              <w:rPr>
                <w:rFonts w:asciiTheme="minorHAnsi" w:hAnsiTheme="minorHAnsi"/>
                <w:color w:val="800080"/>
                <w:sz w:val="18"/>
                <w:szCs w:val="18"/>
                <w:lang w:val="it-IT"/>
              </w:rPr>
              <w:t xml:space="preserve"> et al., 2011. Quantification of fatty acids in buffalo milk and cheese using, Food Chemistry-</w:t>
            </w:r>
            <w:r w:rsidRPr="00892BB4">
              <w:rPr>
                <w:rFonts w:asciiTheme="minorHAnsi" w:hAnsiTheme="minorHAnsi"/>
                <w:color w:val="800080"/>
                <w:sz w:val="18"/>
                <w:szCs w:val="18"/>
                <w:lang w:val="it-IT"/>
              </w:rPr>
              <w:lastRenderedPageBreak/>
              <w:t xml:space="preserve">Biotechnology, 105, s871-s1072, </w:t>
            </w:r>
          </w:p>
          <w:p w:rsidR="007B555E" w:rsidRPr="00892BB4" w:rsidRDefault="007B555E" w:rsidP="006A0A23">
            <w:pPr>
              <w:spacing w:after="120" w:line="240" w:lineRule="auto"/>
              <w:rPr>
                <w:rFonts w:asciiTheme="minorHAnsi" w:hAnsiTheme="minorHAnsi"/>
                <w:color w:val="800080"/>
                <w:sz w:val="18"/>
                <w:szCs w:val="18"/>
                <w:lang w:val="it-IT"/>
              </w:rPr>
            </w:pPr>
            <w:r w:rsidRPr="00892BB4">
              <w:rPr>
                <w:rFonts w:asciiTheme="minorHAnsi" w:hAnsiTheme="minorHAnsi"/>
                <w:bCs/>
                <w:color w:val="800080"/>
                <w:sz w:val="18"/>
                <w:szCs w:val="18"/>
                <w:lang w:val="it-IT"/>
              </w:rPr>
              <w:t>Coroian Aurelia</w:t>
            </w:r>
            <w:r w:rsidRPr="00892BB4">
              <w:rPr>
                <w:rFonts w:asciiTheme="minorHAnsi" w:hAnsiTheme="minorHAnsi"/>
                <w:color w:val="800080"/>
                <w:sz w:val="18"/>
                <w:szCs w:val="18"/>
                <w:lang w:val="it-IT"/>
              </w:rPr>
              <w:t xml:space="preserve"> et al., 2011. GC-FID technique used in the analysis of components in buffalo milk and traditional products, J. Central European Agric., Zagreb.</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it-IT"/>
              </w:rPr>
              <w:t>Coroian Aurelia</w:t>
            </w:r>
            <w:r w:rsidRPr="00892BB4">
              <w:rPr>
                <w:rFonts w:asciiTheme="minorHAnsi" w:hAnsiTheme="minorHAnsi"/>
                <w:color w:val="800080"/>
                <w:sz w:val="18"/>
                <w:szCs w:val="18"/>
                <w:lang w:val="it-IT"/>
              </w:rPr>
              <w:t xml:space="preserve"> et al., </w:t>
            </w:r>
            <w:r w:rsidRPr="00892BB4">
              <w:rPr>
                <w:rFonts w:asciiTheme="minorHAnsi" w:hAnsiTheme="minorHAnsi"/>
                <w:color w:val="800080"/>
                <w:sz w:val="18"/>
                <w:szCs w:val="18"/>
              </w:rPr>
              <w:t>2011. Gas cromatographic quantification of fatty acids profile from administered forage to lactating buffaloes, ABAH Bioflux, 3, 129-134, issue 2.</w:t>
            </w:r>
          </w:p>
          <w:p w:rsidR="007B555E" w:rsidRPr="00892BB4" w:rsidRDefault="007B555E" w:rsidP="006A0A23">
            <w:pPr>
              <w:spacing w:after="120" w:line="240" w:lineRule="auto"/>
              <w:rPr>
                <w:rFonts w:asciiTheme="minorHAnsi" w:hAnsiTheme="minorHAnsi"/>
                <w:color w:val="800080"/>
                <w:sz w:val="18"/>
                <w:szCs w:val="18"/>
                <w:lang w:val="it-IT"/>
              </w:rPr>
            </w:pPr>
            <w:r w:rsidRPr="00892BB4">
              <w:rPr>
                <w:rFonts w:asciiTheme="minorHAnsi" w:hAnsiTheme="minorHAnsi"/>
                <w:bCs/>
                <w:color w:val="800080"/>
                <w:sz w:val="18"/>
                <w:szCs w:val="18"/>
                <w:lang w:val="it-IT"/>
              </w:rPr>
              <w:t>Coroian Aurelia</w:t>
            </w:r>
            <w:r w:rsidRPr="00892BB4">
              <w:rPr>
                <w:rFonts w:asciiTheme="minorHAnsi" w:hAnsiTheme="minorHAnsi"/>
                <w:color w:val="800080"/>
                <w:sz w:val="18"/>
                <w:szCs w:val="18"/>
                <w:lang w:val="it-IT"/>
              </w:rPr>
              <w:t xml:space="preserve"> et al.,</w:t>
            </w:r>
            <w:r w:rsidRPr="00892BB4">
              <w:rPr>
                <w:rFonts w:asciiTheme="minorHAnsi" w:hAnsiTheme="minorHAnsi"/>
                <w:color w:val="800080"/>
                <w:sz w:val="18"/>
                <w:szCs w:val="18"/>
              </w:rPr>
              <w:t>2011. Characterization of some milk components, function of lactation, in buffaloes, ABAH Bioflux, vol. 3.</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Cluj-Napoca</w:t>
            </w:r>
          </w:p>
        </w:tc>
        <w:tc>
          <w:tcPr>
            <w:tcW w:w="144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GenBank (JQ241280);</w:t>
            </w:r>
          </w:p>
          <w:p w:rsidR="00235D31" w:rsidRDefault="00235D31" w:rsidP="006A0A23">
            <w:pPr>
              <w:spacing w:after="120" w:line="240" w:lineRule="auto"/>
              <w:rPr>
                <w:rFonts w:asciiTheme="minorHAnsi" w:hAnsiTheme="minorHAnsi"/>
                <w:color w:val="800080"/>
                <w:sz w:val="18"/>
                <w:szCs w:val="18"/>
              </w:rPr>
            </w:pPr>
            <w:r>
              <w:rPr>
                <w:rFonts w:asciiTheme="minorHAnsi" w:hAnsiTheme="minorHAnsi"/>
                <w:color w:val="800080"/>
                <w:sz w:val="18"/>
                <w:szCs w:val="18"/>
              </w:rPr>
              <w:t xml:space="preserve">- </w:t>
            </w:r>
            <w:r w:rsidR="007B555E" w:rsidRPr="00892BB4">
              <w:rPr>
                <w:rFonts w:asciiTheme="minorHAnsi" w:hAnsiTheme="minorHAnsi"/>
                <w:color w:val="800080"/>
                <w:sz w:val="18"/>
                <w:szCs w:val="18"/>
              </w:rPr>
              <w:t xml:space="preserve">Romanian Buffalo Breed 3 (RBB3); </w:t>
            </w:r>
            <w:r w:rsidR="007B555E" w:rsidRPr="00892BB4">
              <w:rPr>
                <w:rStyle w:val="hps"/>
                <w:rFonts w:asciiTheme="minorHAnsi" w:hAnsiTheme="minorHAnsi"/>
                <w:color w:val="800080"/>
                <w:sz w:val="18"/>
                <w:szCs w:val="18"/>
              </w:rPr>
              <w:t>Number of</w:t>
            </w:r>
            <w:r w:rsidR="007B555E" w:rsidRPr="00892BB4">
              <w:rPr>
                <w:rFonts w:asciiTheme="minorHAnsi" w:hAnsiTheme="minorHAnsi"/>
                <w:color w:val="800080"/>
                <w:sz w:val="18"/>
                <w:szCs w:val="18"/>
              </w:rPr>
              <w:br/>
            </w:r>
            <w:r w:rsidR="007B555E" w:rsidRPr="00892BB4">
              <w:rPr>
                <w:rStyle w:val="hps"/>
                <w:rFonts w:asciiTheme="minorHAnsi" w:hAnsiTheme="minorHAnsi"/>
                <w:color w:val="800080"/>
                <w:sz w:val="18"/>
                <w:szCs w:val="18"/>
              </w:rPr>
              <w:t>recognition</w:t>
            </w:r>
            <w:r w:rsidR="007B555E" w:rsidRPr="00892BB4">
              <w:rPr>
                <w:rFonts w:asciiTheme="minorHAnsi" w:hAnsiTheme="minorHAnsi"/>
                <w:color w:val="800080"/>
                <w:sz w:val="18"/>
                <w:szCs w:val="18"/>
              </w:rPr>
              <w:t xml:space="preserve"> in GenBank (JQ241281); </w:t>
            </w:r>
          </w:p>
          <w:p w:rsidR="00235D31" w:rsidRDefault="00235D31" w:rsidP="006A0A23">
            <w:pPr>
              <w:spacing w:after="120" w:line="240" w:lineRule="auto"/>
              <w:rPr>
                <w:rFonts w:asciiTheme="minorHAnsi" w:hAnsiTheme="minorHAnsi"/>
                <w:color w:val="800080"/>
                <w:sz w:val="18"/>
                <w:szCs w:val="18"/>
              </w:rPr>
            </w:pPr>
            <w:r>
              <w:rPr>
                <w:rFonts w:asciiTheme="minorHAnsi" w:hAnsiTheme="minorHAnsi"/>
                <w:color w:val="800080"/>
                <w:sz w:val="18"/>
                <w:szCs w:val="18"/>
              </w:rPr>
              <w:lastRenderedPageBreak/>
              <w:t xml:space="preserve">- </w:t>
            </w:r>
            <w:r w:rsidR="007B555E" w:rsidRPr="00892BB4">
              <w:rPr>
                <w:rFonts w:asciiTheme="minorHAnsi" w:hAnsiTheme="minorHAnsi"/>
                <w:color w:val="800080"/>
                <w:sz w:val="18"/>
                <w:szCs w:val="18"/>
              </w:rPr>
              <w:t xml:space="preserve">Romanian Buffalo Breed 4, (RBB4); </w:t>
            </w:r>
            <w:r w:rsidR="007B555E" w:rsidRPr="00892BB4">
              <w:rPr>
                <w:rStyle w:val="hps"/>
                <w:rFonts w:asciiTheme="minorHAnsi" w:hAnsiTheme="minorHAnsi"/>
                <w:color w:val="800080"/>
                <w:sz w:val="18"/>
                <w:szCs w:val="18"/>
              </w:rPr>
              <w:t>Number of</w:t>
            </w:r>
            <w:r w:rsidR="007B555E" w:rsidRPr="00892BB4">
              <w:rPr>
                <w:rFonts w:asciiTheme="minorHAnsi" w:hAnsiTheme="minorHAnsi"/>
                <w:color w:val="800080"/>
                <w:sz w:val="18"/>
                <w:szCs w:val="18"/>
              </w:rPr>
              <w:br/>
            </w:r>
            <w:r w:rsidR="007B555E" w:rsidRPr="00892BB4">
              <w:rPr>
                <w:rStyle w:val="hps"/>
                <w:rFonts w:asciiTheme="minorHAnsi" w:hAnsiTheme="minorHAnsi"/>
                <w:color w:val="800080"/>
                <w:sz w:val="18"/>
                <w:szCs w:val="18"/>
              </w:rPr>
              <w:t>recognition</w:t>
            </w:r>
            <w:r w:rsidR="007B555E" w:rsidRPr="00892BB4">
              <w:rPr>
                <w:rFonts w:asciiTheme="minorHAnsi" w:hAnsiTheme="minorHAnsi"/>
                <w:color w:val="800080"/>
                <w:sz w:val="18"/>
                <w:szCs w:val="18"/>
              </w:rPr>
              <w:t xml:space="preserve"> in GenBank JQ241282; </w:t>
            </w:r>
          </w:p>
          <w:p w:rsidR="007B555E" w:rsidRPr="00892BB4" w:rsidRDefault="00235D31" w:rsidP="006A0A23">
            <w:pPr>
              <w:spacing w:after="120" w:line="240" w:lineRule="auto"/>
              <w:rPr>
                <w:rFonts w:asciiTheme="minorHAnsi" w:hAnsiTheme="minorHAnsi"/>
                <w:color w:val="800080"/>
                <w:sz w:val="18"/>
                <w:szCs w:val="18"/>
              </w:rPr>
            </w:pPr>
            <w:r>
              <w:rPr>
                <w:rFonts w:asciiTheme="minorHAnsi" w:hAnsiTheme="minorHAnsi"/>
                <w:color w:val="800080"/>
                <w:sz w:val="18"/>
                <w:szCs w:val="18"/>
              </w:rPr>
              <w:t xml:space="preserve">- </w:t>
            </w:r>
            <w:r w:rsidR="007B555E" w:rsidRPr="00892BB4">
              <w:rPr>
                <w:rFonts w:asciiTheme="minorHAnsi" w:hAnsiTheme="minorHAnsi"/>
                <w:color w:val="800080"/>
                <w:sz w:val="18"/>
                <w:szCs w:val="18"/>
              </w:rPr>
              <w:t xml:space="preserve">Romanian Buffalo Breed 5 (RBB5) </w:t>
            </w:r>
            <w:r w:rsidR="007B555E" w:rsidRPr="00892BB4">
              <w:rPr>
                <w:rStyle w:val="hps"/>
                <w:rFonts w:asciiTheme="minorHAnsi" w:hAnsiTheme="minorHAnsi"/>
                <w:color w:val="800080"/>
                <w:sz w:val="18"/>
                <w:szCs w:val="18"/>
              </w:rPr>
              <w:t>Number of</w:t>
            </w:r>
            <w:r w:rsidR="007B555E" w:rsidRPr="00892BB4">
              <w:rPr>
                <w:rFonts w:asciiTheme="minorHAnsi" w:hAnsiTheme="minorHAnsi"/>
                <w:color w:val="800080"/>
                <w:sz w:val="18"/>
                <w:szCs w:val="18"/>
              </w:rPr>
              <w:br/>
            </w:r>
            <w:r w:rsidR="007B555E" w:rsidRPr="00892BB4">
              <w:rPr>
                <w:rStyle w:val="hps"/>
                <w:rFonts w:asciiTheme="minorHAnsi" w:hAnsiTheme="minorHAnsi"/>
                <w:color w:val="800080"/>
                <w:sz w:val="18"/>
                <w:szCs w:val="18"/>
              </w:rPr>
              <w:t>recognition</w:t>
            </w:r>
            <w:r w:rsidR="007B555E" w:rsidRPr="00892BB4">
              <w:rPr>
                <w:rFonts w:asciiTheme="minorHAnsi" w:hAnsiTheme="minorHAnsi"/>
                <w:color w:val="800080"/>
                <w:sz w:val="18"/>
                <w:szCs w:val="18"/>
              </w:rPr>
              <w:t xml:space="preserve"> in GenBank JQ241283.</w:t>
            </w:r>
          </w:p>
        </w:tc>
      </w:tr>
      <w:tr w:rsidR="007B555E" w:rsidRPr="00892BB4" w:rsidTr="00235D31">
        <w:trPr>
          <w:trHeight w:val="25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E 5.1.1. Improving fertility and vegetal production,ecological agriculture, OMG </w:t>
            </w:r>
            <w:r w:rsidRPr="00892BB4">
              <w:rPr>
                <w:rFonts w:asciiTheme="minorHAnsi" w:eastAsia="Times New Roman" w:hAnsiTheme="minorHAnsi"/>
                <w:bCs/>
                <w:color w:val="993300"/>
                <w:sz w:val="18"/>
                <w:szCs w:val="18"/>
                <w:lang w:val="ro-RO" w:eastAsia="ro-RO"/>
              </w:rPr>
              <w:br/>
            </w:r>
            <w:r w:rsidRPr="00892BB4">
              <w:rPr>
                <w:rFonts w:asciiTheme="minorHAnsi" w:eastAsia="Times New Roman" w:hAnsiTheme="minorHAnsi"/>
                <w:bCs/>
                <w:color w:val="993300"/>
                <w:sz w:val="18"/>
                <w:szCs w:val="18"/>
                <w:lang w:val="ro-RO" w:eastAsia="ro-RO"/>
              </w:rPr>
              <w:br/>
            </w:r>
          </w:p>
        </w:tc>
        <w:tc>
          <w:tcPr>
            <w:tcW w:w="1800" w:type="dxa"/>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5.3.1 and RO 4.1.4</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 Research Centre for Agricultural Biotechnology – manager prof. dr. Doru Pamfil.</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Valuable study of potato genotypes (Solanum tuberosum L.) in Romania with molecurare RAPD technique - Project Director Eng.PhD Katalin Kovacs</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IOANA PETRICELE, PAMFIL DORU, DANIELA DONESCU, OLTEANU GHEORGHE, MARIA IANOŞI, KATALIN KOVÁCS, 2007. The vegetation interruption for the seed potato in accordance with the maximal flight of the aphids and the seed fraction accumulation. Simpozion internaţional „Performanţe şi competitivitate în producţia animală”, USAMV „Ion Ionescu de la Brad” Iaşi. Lucrări Ştiinţifice, Seria Zootehnie, vol. 50, 121.</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IOANA PETRICELE, PAMFIL DORU, KATALIN KOVÁCS, 2007, The maximal flight of the aphids and the seed fraction accumulation as criteria for interruption of vegetation for the seed potato. Lucrare publicată în Buletinul USAMV-CN, Seria Horticultură, vol.64.</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1712"/>
          <w:jc w:val="center"/>
        </w:trPr>
        <w:tc>
          <w:tcPr>
            <w:tcW w:w="550" w:type="dxa"/>
            <w:vMerge w:val="restart"/>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val="restart"/>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Project: Rendering efficient the system of certification of fruit tree planting material free of viruses - from plums - and the preservation of pre-basic and BASIC material  in the context of sustainable agriculture – project manager Prof dr Doru Pamfil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Liviu A. Vescan, Doru Pamfil, Ioan Zagrai, Ioana V. Berindean, Doina Clapa, Oana Ciuzan, Iulia F. Pop, 2011. In vitro techniques for plum pox virus elimination from two infected romanian plum cultivars. Lucrare publicată în Buletinul USAMV – Animal Science and Biotechnologies, vol. 68(1-2), 389-395.</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SCDP Bistrita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ICAS Pitesti-Maracineni</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250"/>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RO 5.1.3 and RO 5.1.7  Horticultural Research Center of Transylvania – manager  prof dr. Radu Sestraş</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Project: Advanced horticultural research institute of Transylvania – director prof dr. Doru Pamfil</w:t>
            </w:r>
            <w:r w:rsidRPr="00892BB4">
              <w:rPr>
                <w:rFonts w:asciiTheme="minorHAnsi" w:eastAsia="Times New Roman" w:hAnsiTheme="minorHAnsi"/>
                <w:bCs/>
                <w:color w:val="993300"/>
                <w:sz w:val="18"/>
                <w:szCs w:val="18"/>
                <w:lang w:val="ro-RO" w:eastAsia="ro-RO"/>
              </w:rPr>
              <w:br/>
            </w:r>
            <w:r w:rsidRPr="00892BB4">
              <w:rPr>
                <w:rFonts w:asciiTheme="minorHAnsi" w:eastAsia="Times New Roman" w:hAnsiTheme="minorHAnsi"/>
                <w:bCs/>
                <w:color w:val="993300"/>
                <w:sz w:val="18"/>
                <w:szCs w:val="18"/>
                <w:lang w:val="ro-RO" w:eastAsia="ro-RO"/>
              </w:rPr>
              <w:br/>
              <w:t>Project PN2: Recurrent selection application in interspecific hybrid populations to create ornamental varieties and identification of genotypes resistant to the  attack of the main diseases – director prof dr. Radu Sestras</w:t>
            </w:r>
            <w:r w:rsidRPr="00892BB4">
              <w:rPr>
                <w:rFonts w:asciiTheme="minorHAnsi" w:eastAsia="Times New Roman" w:hAnsiTheme="minorHAnsi"/>
                <w:bCs/>
                <w:color w:val="993300"/>
                <w:sz w:val="18"/>
                <w:szCs w:val="18"/>
                <w:lang w:val="ro-RO" w:eastAsia="ro-RO"/>
              </w:rPr>
              <w:br/>
            </w:r>
            <w:r w:rsidRPr="00892BB4">
              <w:rPr>
                <w:rFonts w:asciiTheme="minorHAnsi" w:eastAsia="Times New Roman" w:hAnsiTheme="minorHAnsi"/>
                <w:bCs/>
                <w:color w:val="993300"/>
                <w:sz w:val="18"/>
                <w:szCs w:val="18"/>
                <w:lang w:val="ro-RO" w:eastAsia="ro-RO"/>
              </w:rPr>
              <w:br/>
              <w:t xml:space="preserve">Project: Investigation of ornamental plant germpasm and exchange of breeding technology – director prof dr. Cantor Maria </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1. SESTRAS, R., D. PAMFIL, A. SESTRAS, L. JANTSCHI, S. BOLBOACA, C. DAN (2009).  Inheritance of Vigour Tree in F1 Apple Interspecific Hybrids, Notulae Botanicae Horti Agrobotanici Cluj-Napoca, 37(1):70-73. </w:t>
            </w:r>
            <w:hyperlink r:id="rId53" w:history="1">
              <w:r w:rsidRPr="00892BB4">
                <w:rPr>
                  <w:rStyle w:val="Hyperlink"/>
                  <w:rFonts w:asciiTheme="minorHAnsi" w:eastAsia="Times New Roman" w:hAnsiTheme="minorHAnsi"/>
                  <w:sz w:val="18"/>
                  <w:szCs w:val="18"/>
                  <w:lang w:val="ro-RO" w:eastAsia="ro-RO"/>
                </w:rPr>
                <w:t>http://notulaebotanicae.ro/nbha/article/view/3155</w:t>
              </w:r>
            </w:hyperlink>
            <w:r w:rsidRPr="00892BB4">
              <w:rPr>
                <w:rFonts w:asciiTheme="minorHAnsi" w:eastAsia="Times New Roman" w:hAnsiTheme="minorHAnsi"/>
                <w:color w:val="993300"/>
                <w:sz w:val="18"/>
                <w:szCs w:val="18"/>
                <w:lang w:val="ro-RO" w:eastAsia="ro-RO"/>
              </w:rPr>
              <w:t>.</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SESTRAS, R., C. DAN, D. PAMFIL, A. SESTRAS, L. JÄNTSCHI, S. BOLBOACA (2010). The Variability of Juvenile Period, Fruits Size and Response to Diseases Attack on F1 Interspecific Apple Hybrids and the Efficiency of Selection. Notulae Botanicae Horti Agrobotanici Cluj-Napoca 38(1):234-240. </w:t>
            </w:r>
            <w:hyperlink r:id="rId54" w:history="1">
              <w:r w:rsidRPr="00892BB4">
                <w:rPr>
                  <w:rStyle w:val="Hyperlink"/>
                  <w:rFonts w:asciiTheme="minorHAnsi" w:eastAsia="Times New Roman" w:hAnsiTheme="minorHAnsi"/>
                  <w:sz w:val="18"/>
                  <w:szCs w:val="18"/>
                  <w:lang w:val="ro-RO" w:eastAsia="ro-RO"/>
                </w:rPr>
                <w:t>http://notulaebotanicae.ro/nbha/article/view/4682/4450</w:t>
              </w:r>
            </w:hyperlink>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3.  SESTRAS A.F., PAMFIL D., DAN C., BOLBOACA S.D., JÄNTSCHI L., SESTRAS R.E. (2011). Possibilities to improve apple scab (Venturia inaequalis (Cke.) Wint.) and powdery mildew [Podosphaera leucotricha (Ell. et Everh.) Salm.] resistance on apple by increasing genetic diversity using potentials of wild species. Australian Journal of Crop Science 5(6):748-755.</w:t>
            </w:r>
            <w:r w:rsidRPr="00892BB4">
              <w:rPr>
                <w:rFonts w:asciiTheme="minorHAnsi" w:eastAsia="Times New Roman" w:hAnsiTheme="minorHAnsi"/>
                <w:color w:val="993300"/>
                <w:sz w:val="18"/>
                <w:szCs w:val="18"/>
                <w:lang w:val="ro-RO" w:eastAsia="ro-RO"/>
              </w:rPr>
              <w:br/>
              <w:t xml:space="preserve">http://www.cropj.com/sestras%20_5_6_2011_748_755.pdf         </w:t>
            </w:r>
          </w:p>
          <w:p w:rsidR="007B555E" w:rsidRPr="00892BB4" w:rsidRDefault="007B555E" w:rsidP="00A51ED8">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4. SESTRAS R., D. PAMFIL, M. ARDELEAN, </w:t>
            </w:r>
            <w:r w:rsidRPr="00892BB4">
              <w:rPr>
                <w:rFonts w:asciiTheme="minorHAnsi" w:eastAsia="Times New Roman" w:hAnsiTheme="minorHAnsi"/>
                <w:color w:val="993300"/>
                <w:sz w:val="18"/>
                <w:szCs w:val="18"/>
                <w:lang w:val="ro-RO" w:eastAsia="ro-RO"/>
              </w:rPr>
              <w:lastRenderedPageBreak/>
              <w:t xml:space="preserve">A. SESTRAS (2010). Response of F1 Interspecific Hybrids, Belonging to Different Ornamental Apple Species, to Apple Scab and Powdery Mildew Attack. Acta Hort. 885:343-348. http://www.actahort.org/books/885/885_48.htm.                      </w:t>
            </w:r>
          </w:p>
          <w:p w:rsidR="007B555E" w:rsidRPr="00892BB4" w:rsidRDefault="007B555E" w:rsidP="00A51ED8">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5. DAN, C., R. SESTRAS, A. SESTRAS, D. PAMFIL, S.D. BOLBOACA, L. JANTSCHI (2010). Heritability and Genetic Parameters Estimated for Fruits Size in F1 Interspecific Apple Hybrids. Bulletin of University of Agricultural Sciences and Veterinary Medicine Cluj-Napoca. Horticulture 67(1):65-71. http://journals.usamvcj.ro/horticulture/article/view/4907/4567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Universitatea Agrara de Stat din Moldova, Chisinau, Facultatea de Horticultura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Centro per la Sperimentazione Agraria e Forestale, Laimburg, Italia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Universitat Politècnica de València, Valencia, Spain</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235D31">
        <w:trPr>
          <w:trHeight w:val="8170"/>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E.5.1.1., RO 5.1.3. , RO 5.1.13 </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Genetics and horticulture and forestry plant breeding laboratory – manager prof dr. Radu Sestras</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Project: Rendering efficient the system of certification of fruit tree planting material free of viruses - from plums - and the preservation of pre-basic and BASIC material  in the context of sustainable agriculture – project manager Prof dr Doru Pamfil </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Study of genetic determinism of sexes and genetic variability using molecular markers in the species dioica hippophae RHAMNOIDES L. SSP. CARPATICA – director dr. Gotea Ionut;</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Promoting the participation of the romanian  horticultural research to european and international programmes in the field of germplasm cryopreservation – director Prof Dr. Maria Cantor</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1. Maria Cantor, Rodica Pop, Erzsebet Buta, 2008. Studies of use of new Canna indica cultivars for improved student floral collection. HortScience.ol.43 (4), Jul 1 2008, Abstracts (Poster Sessions), pp. 1178.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Maria Cantor, Corina Catana, Erszebet Buta, 2009.Introduction of new roses cultivars into ornamental collection and their behavior in Transylvania conditions. HortScience. Volume 44, Issue 4, July 2009, Abstracts (Poster Sessions), pp. 1155.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3. Maria Cantor, Erszebet Buta, 2009. Researches Concerning the Behavior of New Callistephus Chinensis Varieties for Enrich the Romanian Floral Assortment. Supplement to HortScience, Volume 45(8) August 2010, Sect. Genetics/Germplasm/Plant</w:t>
            </w:r>
            <w:r w:rsidRPr="00892BB4">
              <w:rPr>
                <w:rFonts w:asciiTheme="minorHAnsi" w:eastAsia="Times New Roman" w:hAnsiTheme="minorHAnsi"/>
                <w:color w:val="993300"/>
                <w:sz w:val="18"/>
                <w:szCs w:val="18"/>
                <w:lang w:val="ro-RO" w:eastAsia="ro-RO"/>
              </w:rPr>
              <w:br/>
              <w:t xml:space="preserve">Breeding: Floriculture (002), pag S159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4. Cantor Maria; Buta Erszebet, 2010. Research Concerning the Behavior of New Callistephus chinensis Varieties for Enriching the Romanian Floral Assortment. HORTSCIENCE. Volume: 45, Issue: 8, Supplement: S, Pages: S159-S159.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5. Erzsebet BUTA, Laura PAULETTE, Tania MIHĂIESCU, Mihai BUTA, Maria CANTOR, 2011. The Influence of Heavy Metals on Growth and Development of Eichhornia crassipes Species, Cultivated in Contaminated Water. NOTULAE BOTANICAE HORTI AGROBOTANICI CLUJ-NAPOCA. Volume: 39 Issue: 2 Pages: 135-141.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235D31">
        <w:trPr>
          <w:trHeight w:val="340"/>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RO  5.1.3. Laboratory research in vegetable growing  – manager  </w:t>
            </w:r>
            <w:r w:rsidRPr="00892BB4">
              <w:rPr>
                <w:rFonts w:asciiTheme="minorHAnsi" w:eastAsia="Times New Roman" w:hAnsiTheme="minorHAnsi"/>
                <w:bCs/>
                <w:color w:val="993300"/>
                <w:sz w:val="18"/>
                <w:szCs w:val="18"/>
                <w:lang w:val="ro-RO" w:eastAsia="ro-RO"/>
              </w:rPr>
              <w:lastRenderedPageBreak/>
              <w:t>prof dr. Silviu Apahidean</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 xml:space="preserve">Project PN2: The influence of fructification managing and fertilization on medium-long </w:t>
            </w:r>
            <w:r w:rsidRPr="00892BB4">
              <w:rPr>
                <w:rFonts w:asciiTheme="minorHAnsi" w:eastAsia="Times New Roman" w:hAnsiTheme="minorHAnsi"/>
                <w:color w:val="993300"/>
                <w:sz w:val="18"/>
                <w:szCs w:val="18"/>
                <w:lang w:val="ro-RO" w:eastAsia="ro-RO"/>
              </w:rPr>
              <w:lastRenderedPageBreak/>
              <w:t>cucumber hybrids , Published in: NOTULAE BOTANICAE HORTI AGROBOTANICI CLUJ-NAPOCA 36(2):76-79 2008 – director lector dr. Ficior Diana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Biotechniques in vegetable crop protection  using ecomonal products – director prof dr. Silviu Apahidean;</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contributions to the  improvement of the technology of tomato culture in solariums in the Transylvanian plateau – Asist dr. Singureanu Valentin;</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Developing natural isotope tracers techniques to study the impact of exogenous and endogenous factors changes on the plant world. Deterministic and holistic approach – director Prof dr. Silviu Apahidean;</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Improving and providing basic seed, creating new varieties and echotechnical methods of integrated protection in vegetable species of the Transylvania Plateau – director Prof dr. Silviu Apahidean;</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 xml:space="preserve">1. Eniko LACZI, Alexandru Silviu APAHIDEAN, Alexandru Ioan APAHIDEAN, Jolan VARGA. 2010. Agrobiological </w:t>
            </w:r>
            <w:r w:rsidRPr="00892BB4">
              <w:rPr>
                <w:rFonts w:asciiTheme="minorHAnsi" w:eastAsia="Times New Roman" w:hAnsiTheme="minorHAnsi"/>
                <w:color w:val="993300"/>
                <w:sz w:val="18"/>
                <w:szCs w:val="18"/>
                <w:lang w:val="ro-RO" w:eastAsia="ro-RO"/>
              </w:rPr>
              <w:lastRenderedPageBreak/>
              <w:t>Particularities of Chinese Cabbage: Brassica rapa L. ssp. pekinensis (Lour) Hanelt and Brassica rapa L. ssp. chinensis (Lour) Hanelt. Bulletin of University of Agricultural Sciences and Veterinary Medicine Cluj-Napoca. Horticulture. Vol. 67(1)/2010, p. 508.</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Diana FICIOR, Dumitru INDREA, Silviu APAHIDEAN, Alexandru APAHIDEAN, Danut MANIUTIU, Rodica SIMA, Ioan PAVEN, 2010. Determination of Aparent Density and Water Absorbtion Capacity of Different Cellulosyc Substrates Used in Pleurotus Mushrooms Culture. Bulletin of University of Agricultural Sciences and Veterinary Medicine Cluj-Napoca. Horticulture. Vol. 67(1)/2010, p. 506.</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3. Danut MANIUTIU, Rodica SIMA, Alexandru S. APAHIDEAN, Maria APAHIDEAN, Diana FICIOR, 2010. The Influence of Plant Density and Shoot Pruning on Yield of Bell Pepper Cultivated in Plastic Tunnel. Bulletin of University of Agricultural Sciences and Veterinary Medicine Cluj-Napoca. Horticulture. Vol. 67(1)/2010, p. 259-263.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4. Valentin Singureanu, Alexandru Silviu Apahidean, 2009. Microclimate Study Conditions in Different Types of Protected Spaces. Bulletin of University of Agricultural Sciences and Veterinary Medicine Cluj-Napoca. Horticulture. Volum 66 (1), pag 461-465.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5. Alexandru Ioan Apahidean, Silviu Alexandru Apahidean, 2009. Research Regarding Technological Particularities of Cauliflower Grown is Polyethylene Film Greenhouse. Bulletin of University of Agricultural Sciences and Veterinary </w:t>
            </w:r>
            <w:r w:rsidRPr="00892BB4">
              <w:rPr>
                <w:rFonts w:asciiTheme="minorHAnsi" w:eastAsia="Times New Roman" w:hAnsiTheme="minorHAnsi"/>
                <w:color w:val="993300"/>
                <w:sz w:val="18"/>
                <w:szCs w:val="18"/>
                <w:lang w:val="ro-RO" w:eastAsia="ro-RO"/>
              </w:rPr>
              <w:lastRenderedPageBreak/>
              <w:t xml:space="preserve">Medicine Cluj-Napoca. Horticulture. Volum 66 (1-2), pag 378-382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1065"/>
          <w:jc w:val="center"/>
        </w:trPr>
        <w:tc>
          <w:tcPr>
            <w:tcW w:w="550" w:type="dxa"/>
            <w:vMerge w:val="restart"/>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val="restart"/>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RO 5.1.12 Conserving the genetic potential of native natural reources and biodiversity</w:t>
            </w:r>
          </w:p>
        </w:tc>
        <w:tc>
          <w:tcPr>
            <w:tcW w:w="1800" w:type="dxa"/>
            <w:vMerge w:val="restart"/>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Research Centre for Agricultural Biotechnology –manager  prof. dr. Doru Pamfil.</w:t>
            </w:r>
          </w:p>
        </w:tc>
        <w:tc>
          <w:tcPr>
            <w:tcW w:w="2795" w:type="dxa"/>
            <w:shd w:val="clear" w:color="auto" w:fill="auto"/>
          </w:tcPr>
          <w:p w:rsidR="007B555E" w:rsidRPr="00892BB4" w:rsidRDefault="007B555E" w:rsidP="00CC352A">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Advanced Biotechnologies micro-multiplication, conservation and somaclonal selection of ornamental trees and shrubs for landscape restoration – Project director: prof.dr. Doru Pamfil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KOVACS KATALIN, D. PAMFIL, MAGDALENA PALADA, A.I. TIMOFTE, IOANA PETRICELE, Bianca Patrascu, 2006, RAPD somaclonal variation analysis of two different Quercus robur L. Embryogenic culture line. Publicată în Buletinul Seria Zootehnie şi Biotehnologii nr. 62, 243-247.</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TIMOFTE A.I., PAMFIL D., PALADA MAGDALENA, PETRICELE IOANA, KOVACS KATALIN. 2006, RAPD analysis of somatic embryos belonging to two different Quercus robur l. embryogenic culture lines. Buletinul "The 4th International symposium “Natural Resource and Sustainable Agriculture”, Oradea 10-11 October 2006", 917-924.</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96"/>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tc>
        <w:tc>
          <w:tcPr>
            <w:tcW w:w="1800" w:type="dxa"/>
            <w:vMerge/>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Pn2 - Biodiversity and biological resources in the horizon 2020 – director prof dr. Doru Pamfil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235D31">
        <w:trPr>
          <w:trHeight w:val="1537"/>
          <w:jc w:val="center"/>
        </w:trPr>
        <w:tc>
          <w:tcPr>
            <w:tcW w:w="550" w:type="dxa"/>
            <w:vMerge w:val="restart"/>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val="restart"/>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E 5.3.1. Genomica, proteomica, metabolomica, bioinformation applied in the evaluation and exploiting the biodiversity (plants, </w:t>
            </w:r>
            <w:r w:rsidRPr="00892BB4">
              <w:rPr>
                <w:rFonts w:asciiTheme="minorHAnsi" w:eastAsia="Times New Roman" w:hAnsiTheme="minorHAnsi"/>
                <w:bCs/>
                <w:color w:val="993300"/>
                <w:sz w:val="18"/>
                <w:szCs w:val="18"/>
                <w:lang w:val="ro-RO" w:eastAsia="ro-RO"/>
              </w:rPr>
              <w:lastRenderedPageBreak/>
              <w:t>animals, icroorganisms)</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RO 5.1.12 Conserving the genetic potential of native natural reources and biodiversity</w:t>
            </w:r>
          </w:p>
        </w:tc>
        <w:tc>
          <w:tcPr>
            <w:tcW w:w="1800" w:type="dxa"/>
            <w:vMerge w:val="restart"/>
            <w:shd w:val="clear" w:color="auto" w:fill="auto"/>
          </w:tcPr>
          <w:p w:rsidR="007B555E" w:rsidRPr="00892BB4" w:rsidRDefault="007B555E" w:rsidP="00775AEC">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lastRenderedPageBreak/>
              <w:t>Research Centre for Agricultural Biotechnology –Manager prof. dr. Doru Pamfil</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CEEX: USE SELECTION GENENTICS marker assisted (MAS) THE EMPHASIS OF PLANTS FOR DISEASE RESISTANCE GENE - Director Prof. Dr. Doru Pamfil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Monica BODEA, D. PAMFIL, R. SESTRAŞ, Bianca PÃTRAŞCU, Ioana PETRICELE, Rodica POP, Iulia Francesca POP, Use molecular markers for revealing apple F1 hybrids monogenic resistance to scab (Venturia inaequalis), Lucrări Ştiinţifice vol 50. Seria Zootehnie, USAMV „Ion Ionescu de la Brad” Iaşi vol.50, 71-77.</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235D31">
        <w:trPr>
          <w:trHeight w:val="2320"/>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FF6600"/>
                <w:sz w:val="18"/>
                <w:szCs w:val="18"/>
                <w:lang w:val="ro-RO" w:eastAsia="ro-RO"/>
              </w:rPr>
            </w:pPr>
          </w:p>
        </w:tc>
        <w:tc>
          <w:tcPr>
            <w:tcW w:w="1800" w:type="dxa"/>
            <w:vMerge/>
          </w:tcPr>
          <w:p w:rsidR="007B555E" w:rsidRPr="00892BB4" w:rsidRDefault="007B555E" w:rsidP="006A0A23">
            <w:pPr>
              <w:spacing w:after="120" w:line="240" w:lineRule="auto"/>
              <w:rPr>
                <w:rFonts w:asciiTheme="minorHAnsi" w:eastAsia="Times New Roman" w:hAnsiTheme="minorHAnsi"/>
                <w:bCs/>
                <w:color w:val="FF66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(CNCSIS grant type A no. 851/2006): Using techniques of molecular analysis to identify individuals with pharmaceutical value coming from different areas of culture the species Ginkgo biloba L - Project Director Monica Bodea</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Bodea Monica, M. Ardelean, D. Pamfil, Mirela Cordea , Rodica Pop, The efficiency of different protocols for DNA isolation of Ginkgo biloba L., 2007, Book of Scientific Papers and Abstracts, Nitra-Slovakia, 1st International Scientific Conference on Medicinal, Aromatic and Spice Plants, Edited by Slovak University of Agriculture in Nitra, 40-44.</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Monica Bodea, 2009, Ginkgo biloba şi viitoarea ginkgologie, Ed. Risoprint.</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3. Monica Hârţa, Doru Pamfil, Marin Ardelean, Carsten Pedersen, Rodica Pop, Mirela Cordea, 2010, Use of genomic fingerprinting techniques for revealing DNA polymorphism in Ginkgo biloba L., a medicinal woody species, Romanian Biotechnological Letters, Vol. 15, No.2, Supplement, 56-61.</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96"/>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180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Serological and molecular variability of Plum pox virus isolates from Romania and their geographical distribution in the main fruit-growing regions - Director Prof. Dr. Doru Pamfil.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1. L. Zagrai, I. Zagrai, B. Ferencz, I. Gaboreanu, K. Kovacs, I. Petricele, O. Popescu, D. Pamfil, N. Capote, 2008, Serological and molecular typing of plum pox virus isolates in the North of Romania. Lucrare publicata in Journal of Plant Pathology, Vol. 90, (1, Supplement). Edizioni ETS Pisa, 41-46. </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Ioan Zagrai, Luminita Zagrai, Silvia Preda, Beatrice Kelemen, Ioana Petricele, Octavian Popescu, Doru Pamfil, Maria Isac, 2010, Genetic diversity of Plum pox virus isolates in Muntenia, Romania. Romanian Biotechnological Letters, vol.15, no.3, Ed. University of Bucharest, 5303-5309. </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3. Ioana Virginia Petricele, D. Pamfil, Katalin Kovacs, A. Briciu, Iulia Francesca Pop, C.R. Sisea, I. Zagrai, 2008, Identification of plum pox virus isolates </w:t>
            </w:r>
            <w:r w:rsidRPr="00892BB4">
              <w:rPr>
                <w:rFonts w:asciiTheme="minorHAnsi" w:eastAsia="Times New Roman" w:hAnsiTheme="minorHAnsi"/>
                <w:color w:val="993300"/>
                <w:sz w:val="18"/>
                <w:szCs w:val="18"/>
                <w:lang w:val="ro-RO" w:eastAsia="ro-RO"/>
              </w:rPr>
              <w:lastRenderedPageBreak/>
              <w:t xml:space="preserve">from Moldavia region, using PCR/RFLP method. Buletin USAMV-CN, vol. 65, Al 7-lea Simpozion Internaţional  “Perspective ale agriculturii mileniului III” Cluj-Napoca, 675. </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4. Ioan Zagrai, Luminita Zagrai, Beatrix Ferencz, Ioana Petricele, Doru Pamfil, Octavian Popescu, Alexandru Briciu, Angela Festila. 2009. Serological and molecular typing of plum pox virus isolates in the Transylvania, Romania. Revista Notulae Botanicae Horti Agrobotanici Cluj-Napoca, Vol 37, No 1, 265-272. </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5. Luminita Antonela Zagrai, Ioan Zagrai, Ioana Petricele, Beatrice Kelemen, Doru Pamfil, Octavian Popescu, Alexandru Briciu, Angela Festila, 2009, Serological and molecular typing of plum pox virus isolates in Moldavia, Romania. Lucrare publicata in Buletinul USAMV - Horticultura, vol. 66(1), 241-246.</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SCDP Bistrita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SCDP Valcea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UBB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344"/>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1800" w:type="dxa"/>
            <w:vMerge w:val="restart"/>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 Horticultural Research Center of Transylvania – manager prof dr. Radu Sestraş</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Development of modern methods of exploitation of the artificial variability in pyrus communis: phenotypical selection with genetic markers assisted selection (the bulk segregant analysis technique) – Director prof dr. Radu Sestras;</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Sestras A., R. Sestras, D. Pamfil, A. Barbos, L. Mihalte, 2007, The segregation of tree habit on pear seedlings in six hybrid combinations. Bulletin of University of Agricultural Sciences and Veterinary Medicine Cluj-Napoca. Horticulture, 64 (1-2), 764. Print ISSN 1843-5254, Electronic ISSN 1843-5394.</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Sestras A., R. Sestras, A. Barbos, 2007, Cercetari privind ameliorarea parului pentru rezistenta fructelor la vatamari mecanice. Universitatea Agrara de Stat din Moldova, Chisinau, Facultatea de Horticultura, Materialele simpozionului stiintific international “Realizari si perspective in horticultura, viticultura, vinificatie si silvicultura”, Lucrari </w:t>
            </w:r>
            <w:r w:rsidRPr="00892BB4">
              <w:rPr>
                <w:rFonts w:asciiTheme="minorHAnsi" w:eastAsia="Times New Roman" w:hAnsiTheme="minorHAnsi"/>
                <w:color w:val="993300"/>
                <w:sz w:val="18"/>
                <w:szCs w:val="18"/>
                <w:lang w:val="ro-RO" w:eastAsia="ro-RO"/>
              </w:rPr>
              <w:lastRenderedPageBreak/>
              <w:t>Stiintifice, Volumul 15 (1), 69-72. ISBN 9975-946-11-7; 978-9975-946-31-5.</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3. Sestras, R., Adriana Sestras, A. Barbos, 2007, The Response of Pear Cultivars to Erwinia amylovora Attack in Central Transylvania Conditions, Romania. In: Book of Abstracts, 18th Eucarpia Genetic Resources Section Meeting, Plant Genetic Resources and their Exploitation in the Plant breeding for Food and Agriculture, Piestany, Slovacia, 23-26 May 2007, 138-139. ISBN 978-80-88872-63-4.</w:t>
            </w:r>
            <w:r w:rsidRPr="00892BB4">
              <w:rPr>
                <w:rFonts w:asciiTheme="minorHAnsi" w:eastAsia="Times New Roman" w:hAnsiTheme="minorHAnsi"/>
                <w:color w:val="993300"/>
                <w:sz w:val="18"/>
                <w:szCs w:val="18"/>
                <w:lang w:val="ro-RO" w:eastAsia="ro-RO"/>
              </w:rPr>
              <w:br/>
            </w:r>
            <w:hyperlink r:id="rId55" w:history="1">
              <w:r w:rsidRPr="00892BB4">
                <w:rPr>
                  <w:rStyle w:val="Hyperlink"/>
                  <w:rFonts w:asciiTheme="minorHAnsi" w:eastAsia="Times New Roman" w:hAnsiTheme="minorHAnsi"/>
                  <w:sz w:val="18"/>
                  <w:szCs w:val="18"/>
                  <w:lang w:val="ro-RO" w:eastAsia="ro-RO"/>
                </w:rPr>
                <w:t>http://www.eucarpia.vurv.sk/files/book_of_abstracts.pdf</w:t>
              </w:r>
            </w:hyperlink>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4. Sestras R., C. Botez, M. Ardelean, I. Oltean, A. Sestras, 2007, Response of Pear Genotypes to Psylla sp. Attack in Central Transylvania, Romania. Abstract Book, Eucarpia Fruit Section, Twelfth Eucarpia Symposium on Fruit Breeding and Genetics, Zaragoza (Spain), 16-20 Sept. 2007, p. 227.</w:t>
            </w:r>
            <w:r w:rsidRPr="00892BB4">
              <w:rPr>
                <w:rFonts w:asciiTheme="minorHAnsi" w:eastAsia="Times New Roman" w:hAnsiTheme="minorHAnsi"/>
                <w:color w:val="993300"/>
                <w:sz w:val="18"/>
                <w:szCs w:val="18"/>
                <w:lang w:val="ro-RO" w:eastAsia="ro-RO"/>
              </w:rPr>
              <w:br/>
              <w:t xml:space="preserve"> Acta Horticulturae (2009), 814:845-850. ISBN 978-90-66052-90-1; ISSN 0567-7572. </w:t>
            </w:r>
            <w:hyperlink r:id="rId56" w:history="1">
              <w:r w:rsidRPr="00892BB4">
                <w:rPr>
                  <w:rStyle w:val="Hyperlink"/>
                  <w:rFonts w:asciiTheme="minorHAnsi" w:eastAsia="Times New Roman" w:hAnsiTheme="minorHAnsi"/>
                  <w:sz w:val="18"/>
                  <w:szCs w:val="18"/>
                  <w:lang w:val="ro-RO" w:eastAsia="ro-RO"/>
                </w:rPr>
                <w:t>http://www.pubhort.org/actahort/books/814/814_144.htm</w:t>
              </w:r>
            </w:hyperlink>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 5. Sestras, A., Sestras, R., Pamfil, D., Barbos, A., 2008, Combining Ability Effects of Several Pear Cultivars used as Genitors for Mycosphaerella sentina Resistance. Bulletin of University of Agricultural Sciences and Veterinary Medicine Cluj-Napoca. Horticulture, 65(1): 48-52. Simpozionul International „Prospects of the 3rd Millenium Agriculture”. Print ISSN 1843-5254, Electronic ISSN 1843-5394. </w:t>
            </w:r>
            <w:hyperlink r:id="rId57" w:history="1">
              <w:r w:rsidRPr="00892BB4">
                <w:rPr>
                  <w:rStyle w:val="Hyperlink"/>
                  <w:rFonts w:asciiTheme="minorHAnsi" w:eastAsia="Times New Roman" w:hAnsiTheme="minorHAnsi"/>
                  <w:sz w:val="18"/>
                  <w:szCs w:val="18"/>
                  <w:lang w:val="ro-RO" w:eastAsia="ro-RO"/>
                </w:rPr>
                <w:t>http://journals.usamvcj.ro/horticulture/article/view/457</w:t>
              </w:r>
            </w:hyperlink>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6.  Sestras A., R. Sestras, D. Pamfil, 2008, </w:t>
            </w:r>
            <w:r w:rsidRPr="00892BB4">
              <w:rPr>
                <w:rFonts w:asciiTheme="minorHAnsi" w:eastAsia="Times New Roman" w:hAnsiTheme="minorHAnsi"/>
                <w:color w:val="993300"/>
                <w:sz w:val="18"/>
                <w:szCs w:val="18"/>
                <w:lang w:val="ro-RO" w:eastAsia="ro-RO"/>
              </w:rPr>
              <w:lastRenderedPageBreak/>
              <w:t>Architectural ideotype of pear seedlings in different F1 hybrid combinations. Modern Variety Breeding for Present and Future Needs, Proceedings of the 18th Eucarpia General Congress, 9-12 September 2008, Eds. J. Prohens &amp; M.L. Badenes, Editorial Universidad Politécnica de Valencia, Valencia, Spain, 471-476. ISBN 978-84-8363-302-1.</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Universitatea Agrara de Stat din Moldova, Chisinau, Facultatea de Horticultura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520"/>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180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Evaluation of gene pool diversity of local varieties of grapes by using molecular and phenotypic markers – DIVIROM – director prof dr. Radu Sestras;</w:t>
            </w:r>
          </w:p>
        </w:tc>
        <w:tc>
          <w:tcPr>
            <w:tcW w:w="3330" w:type="dxa"/>
            <w:shd w:val="clear" w:color="auto" w:fill="auto"/>
          </w:tcPr>
          <w:p w:rsidR="00235D31" w:rsidRDefault="007B555E" w:rsidP="00235D31">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SESTRAS R., S. D. MOLDOVAN, CARMEN F. POPESCU (2008). Variability and Heritability of Several Important Traits for Grape Production and Breeding, Notulae Botanicae Horti Agrobotanici Cluj-Napoca, 36(1), 88-97. (ISI)</w:t>
            </w:r>
          </w:p>
          <w:p w:rsidR="00235D31" w:rsidRDefault="007B555E" w:rsidP="00235D31">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POPESCU, C.F., R.N. GHEORGHE, L.G. GHETEA, R.M. MOTOC, R. SESTRAS, A. SESTRAS, M. ILIESCU, M. STOIAN, R. PORUMB (2010). Evaluarea diversităţii fondului de gene al soiurilor autohtone de viţă de vie prin utilizarea markerilor moleculari şi fenotipici. Lucrari Ştiinţifice ICDVV.</w:t>
            </w:r>
          </w:p>
          <w:p w:rsidR="007B555E" w:rsidRPr="00892BB4" w:rsidRDefault="007B555E" w:rsidP="00235D31">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3.  GHEORGHE, R.N., C.F. POPESCU, D. PAMFIL, C.N. CIOCIRLAN, R. SESTRAS (2010). Genetic diversity of some Romanian grapevine cultivars as revealed by microsatellite markers. Romanian Biotechnological Letters 15 (2): 26-31 Sp. Iss. SI Suppl. S Mar-Apr 2010. http://www.rombio.eu/ (ISI)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National Institute for Biotechnology Research and Development</w:t>
            </w:r>
            <w:r w:rsidRPr="00892BB4">
              <w:rPr>
                <w:rFonts w:asciiTheme="minorHAnsi" w:eastAsia="Times New Roman" w:hAnsiTheme="minorHAnsi"/>
                <w:color w:val="993300"/>
                <w:sz w:val="18"/>
                <w:szCs w:val="18"/>
                <w:lang w:val="ro-RO" w:eastAsia="ro-RO"/>
              </w:rPr>
              <w:br/>
              <w:t>in Horticulture Ştefăneşti - Arges</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1800"/>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1800" w:type="dxa"/>
            <w:vMerge/>
          </w:tcPr>
          <w:p w:rsidR="007B555E" w:rsidRPr="00892BB4" w:rsidRDefault="007B555E" w:rsidP="006A0A23">
            <w:pPr>
              <w:spacing w:after="120" w:line="240" w:lineRule="auto"/>
              <w:rPr>
                <w:rFonts w:asciiTheme="minorHAnsi" w:eastAsia="Times New Roman" w:hAnsiTheme="minorHAnsi"/>
                <w:bCs/>
                <w:color w:val="000000"/>
                <w:sz w:val="18"/>
                <w:szCs w:val="18"/>
                <w:lang w:val="ro-RO" w:eastAsia="ro-RO"/>
              </w:rPr>
            </w:pPr>
          </w:p>
        </w:tc>
        <w:tc>
          <w:tcPr>
            <w:tcW w:w="2795" w:type="dxa"/>
            <w:shd w:val="clear" w:color="auto" w:fill="auto"/>
          </w:tcPr>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Proiect: Study of genetic variability and stability of fruit production in the main plum varieties cultivated in transylvania using molecular markers and nonparametric methods – Director prof dr. Mitre Viorel.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1. Viorel MITRE, Ioana MITRE, Adriana F. SESTRAS, Radu E. SESTRAS, 2010. New Products against Apple Scab and Powdery Mildew Attack in Organic Apple Production. NOTULAE BOTANICAE HORTI AGROBOTANICI CLUJ-NAPOCA. Vol. 38 (3) 2010, pp.234-238.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VIOREL MITRE, MARIN ARDELEAN, </w:t>
            </w:r>
            <w:r w:rsidRPr="00892BB4">
              <w:rPr>
                <w:rFonts w:asciiTheme="minorHAnsi" w:eastAsia="Times New Roman" w:hAnsiTheme="minorHAnsi"/>
                <w:color w:val="993300"/>
                <w:sz w:val="18"/>
                <w:szCs w:val="18"/>
                <w:lang w:val="ro-RO" w:eastAsia="ro-RO"/>
              </w:rPr>
              <w:lastRenderedPageBreak/>
              <w:t xml:space="preserve">IOANA MITRE, RODICA POP, LEHEL LUKACS, MIRELA CORDEA, 2009. Genotypic Variability of Several Plum Cultivars Grown in Transylvania Evaluated by Means of RAPD Analysis. Bulletin of University of Agricultural Sciences and Veterinary Medicine Cluj-Napoca. Horticulture. Vol 66(1)/2009, pp. 79-83.                                                                                                                        </w:t>
            </w:r>
          </w:p>
          <w:p w:rsidR="007B555E" w:rsidRPr="00892BB4" w:rsidRDefault="007B555E" w:rsidP="00775AE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3. Viorel MITRE, Ioana MITRE, Ioana ROMAN. 2008. COPPER-AMMONIAC PHOSPHATE IN THE TREATMENT OF CERTAIN STONE FRUITS. Bulletin of University of Agricultural Sciences and Veterinary Medicine, Cluj-Napoca. Horticulture. Vol 65, No 1 (2008), pp. 278-282.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w:t>
            </w:r>
          </w:p>
        </w:tc>
      </w:tr>
      <w:tr w:rsidR="007B555E" w:rsidRPr="00892BB4" w:rsidTr="007B555E">
        <w:trPr>
          <w:trHeight w:val="16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E 5.3.2. Improving the good-function of the soil, reducing polution </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E 5.3.3. Research Laboratory  for Land improvement, land measurements and exact sciences – Prof dr. Marcel Dirja </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Resaerch on the dynamics of water infiltration into the soil and its influence on landslides – director Conf dr. Matei Florica</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Research on  the  behaviour of agricultural land works degraded by landslides and depth erosion  – director Viorel Budiu;</w:t>
            </w:r>
          </w:p>
          <w:p w:rsidR="007B555E" w:rsidRPr="00892BB4" w:rsidRDefault="007B555E" w:rsidP="00020B4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Research on surface, depth erosion risk, active landslides and means of their rehabilitation, to prevent potential hydrological disasters in the nw part of Transylvania  – director prof dr. Dirja Marcel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1. Marcel DIRJA, Tudor SALAGEAN, Adela HOBLE, 2010. Facts about the Evaluation Process required to Establish the Market Estimation of the Sport Hotel Land, Cluj-Napoca. Bulletin of University of Agricultural Sciences and Veterinary Medicine Cluj-Napoca. Horticulture. Vol. 67(2)/2010, p. 353-359.          </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2. Marcel Dirja, Tudor Salagean, Viorel Budiu, Florica Matei, Ioan Pacurar, Alexandru Colisar, Danut Dan, 2010. Research Regarding the irrigation Regime and Water Consumption of Lettuce Cultivated in Protected Areas. Bulletin of University of Agricultural Sciences and Veterinary Medicine Cluj-Napoca. Horticulture. Vol 66(2)/2009, pp. 937.        </w:t>
            </w:r>
          </w:p>
          <w:p w:rsidR="007B555E" w:rsidRPr="00892BB4" w:rsidRDefault="007B555E" w:rsidP="00020B4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3. Marcel DIRJA, Alexandru COLISAR, Adrian CECLAN, Viorel BUDIU, Ioan PACURAR, Danut DAN, 2009. RESEARCH REGARDING HIDRO-PHYSICS SOILS INDICATORS ON FITTING OUT IN TERRACES FROM TÂRNAVE VINEYARD. </w:t>
            </w:r>
            <w:r w:rsidRPr="00892BB4">
              <w:rPr>
                <w:rFonts w:asciiTheme="minorHAnsi" w:eastAsia="Times New Roman" w:hAnsiTheme="minorHAnsi"/>
                <w:color w:val="993300"/>
                <w:sz w:val="18"/>
                <w:szCs w:val="18"/>
                <w:lang w:val="ro-RO" w:eastAsia="ro-RO"/>
              </w:rPr>
              <w:lastRenderedPageBreak/>
              <w:t xml:space="preserve">Bulletin of University of Agricultural Sciences and Veterinary Medicine, Cluj-Napoca. Horticulture. Vol 65, No 2 (2008), pp. 502-507.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3219"/>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E 5.4.3. Inovating systems for quality management, marketing of alimentary products </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 Research Laboratory Business Administration and Rural Development –manager  Conf dr. Felix ARION</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PD: Technical-economic analysis of beekeeping in the north west of romania to ensure its sustainable development – director lector dr. Cristina Bianca Pocol</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Management and marketing of bee products in romania and the european union – director lector dr. Cristina Pocol.</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Modern management tools for decision-making fundamenting on farms director asist. Dr. Simu Alexandru;</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1. POCOL Cristina Bianca, 2011. Modelling the honey consumption behaviour in Romania by using socio-demographic determinants. AFRICAN JOURNAL OF AGRICULTURAL RESEARCH. Volume: 6 Issue: 17 Pages: 4069-4080.       </w:t>
            </w:r>
          </w:p>
          <w:p w:rsidR="007B555E" w:rsidRPr="00892BB4" w:rsidRDefault="007B555E" w:rsidP="00020B4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POCOL Cristina Bianca, 2010. Evaluation of Honey Consumption in Cluj Napoca. Bulletin of University of Agricultural Sciences and Veterinary Medicine Cluj-Napoca. Horticulture. Vol. 67(2)/2010, p. 286.</w:t>
            </w:r>
          </w:p>
          <w:p w:rsidR="007B555E" w:rsidRPr="00892BB4" w:rsidRDefault="007B555E" w:rsidP="00020B4C">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3. POCOL Cristina Bianca, 2009. Benefit-Cost Analysis of Apiculture Farm. Bulletin of University of Agricultural Sciences and Veterinary Medicine Cluj-Napoca. Vol 66(2)/2009, pp. 529.                                                                                                                                                                                                                                                                                                                                                                                                                                                                                                                    </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235D31">
        <w:trPr>
          <w:trHeight w:val="790"/>
          <w:jc w:val="center"/>
        </w:trPr>
        <w:tc>
          <w:tcPr>
            <w:tcW w:w="550" w:type="dxa"/>
            <w:vMerge w:val="restart"/>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val="restart"/>
            <w:shd w:val="clear" w:color="auto" w:fill="auto"/>
          </w:tcPr>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5.5.1. Contributions to the concept of food chain (from fork to fork), and environmental impact of pollutants on the quality and food safety</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5.5.2. Modern methods for assessing food and feed safety and quality, authenticity, traceability</w:t>
            </w:r>
          </w:p>
          <w:p w:rsidR="007B555E" w:rsidRPr="00892BB4" w:rsidRDefault="007B555E" w:rsidP="006A0A23">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 xml:space="preserve">RO. 5.1.8.  Food </w:t>
            </w:r>
            <w:r w:rsidRPr="00892BB4">
              <w:rPr>
                <w:rFonts w:asciiTheme="minorHAnsi" w:eastAsia="Times New Roman" w:hAnsiTheme="minorHAnsi"/>
                <w:bCs/>
                <w:color w:val="993300"/>
                <w:sz w:val="18"/>
                <w:szCs w:val="18"/>
                <w:lang w:val="ro-RO" w:eastAsia="ro-RO"/>
              </w:rPr>
              <w:lastRenderedPageBreak/>
              <w:t>chain traceability</w:t>
            </w:r>
          </w:p>
        </w:tc>
        <w:tc>
          <w:tcPr>
            <w:tcW w:w="1800" w:type="dxa"/>
            <w:shd w:val="clear" w:color="auto" w:fill="auto"/>
          </w:tcPr>
          <w:p w:rsidR="007B555E" w:rsidRPr="00892BB4" w:rsidRDefault="007B555E" w:rsidP="00020B4C">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lastRenderedPageBreak/>
              <w:t>E.5.3.1 and RO 5.1.12 Research Center for Agricultural Biotechnology – Manager  prof. dr. Doru Pamfil.</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Study of the genetic polymorphism in cultivated grape varieties to determine the genetic print of wine – director prof dr. Doru Pamfil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Monica Harta, Doru Pamfil, Rodica Pop, Iulia Francesca Pop, 2010, Identification of Romanian Vitis vinifera L. Cultivars in Must Using Nuclear Microsatellite Markers, Bul. of University of Agricultural Sciences and Veterinary Medicine Cluj-Napoca, seria Horticulture, vol. 67 (1), 198-203.</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Monica Bodea, Doru Pamfil, Rodica Pop, Iulia Francesca Pop, 2009, Use of Random Amplified Polymorphic DNA (RAPD) to Study Genetic Diversity among Romanian Local Vine ( Vitis vinifera L.) Cultivars, Bulletin of USAMV, seria Horticulture and Forestry, Vol. 66(1), 17-22.</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 xml:space="preserve">3. Monica HÂRŢA, Doru PAMFIL, Rodica </w:t>
            </w:r>
            <w:r w:rsidRPr="00892BB4">
              <w:rPr>
                <w:rFonts w:asciiTheme="minorHAnsi" w:eastAsia="Times New Roman" w:hAnsiTheme="minorHAnsi"/>
                <w:color w:val="993300"/>
                <w:sz w:val="18"/>
                <w:szCs w:val="18"/>
                <w:lang w:val="ro-RO" w:eastAsia="ro-RO"/>
              </w:rPr>
              <w:lastRenderedPageBreak/>
              <w:t>POP, Simona VICAŞ, 2011, DNA Fingerprinting Used for Testing Some Romanian Wine Varieties, Bulletin of USAMV, seria Horticulture and Forestry, Vol. 68(1),143-148.</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4. Monica HÂRŢA, Doru PAMFIL, Rodica POP, Iulia Francesca POP, A Review of the genetic diversity study of Romanian Vitis vinifera L. cultivars by molecular markers, Bulletin of Szent Istvan University, Special Issue, 206, ISSN 1586-4502</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lastRenderedPageBreak/>
              <w:t>USAMV Iasi</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Genetic Lab SRL Bucuresti</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1690"/>
          <w:jc w:val="center"/>
        </w:trPr>
        <w:tc>
          <w:tcPr>
            <w:tcW w:w="550" w:type="dxa"/>
            <w:vMerge/>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vMerge/>
          </w:tcPr>
          <w:p w:rsidR="007B555E" w:rsidRPr="00892BB4" w:rsidRDefault="007B555E" w:rsidP="006A0A23">
            <w:pPr>
              <w:spacing w:after="120" w:line="240" w:lineRule="auto"/>
              <w:rPr>
                <w:rFonts w:asciiTheme="minorHAnsi" w:eastAsia="Times New Roman" w:hAnsiTheme="minorHAnsi"/>
                <w:bCs/>
                <w:color w:val="FF6600"/>
                <w:sz w:val="18"/>
                <w:szCs w:val="18"/>
                <w:lang w:val="ro-RO" w:eastAsia="ro-RO"/>
              </w:rPr>
            </w:pPr>
          </w:p>
        </w:tc>
        <w:tc>
          <w:tcPr>
            <w:tcW w:w="1800" w:type="dxa"/>
            <w:shd w:val="clear" w:color="auto" w:fill="auto"/>
          </w:tcPr>
          <w:p w:rsidR="007B555E" w:rsidRPr="00892BB4" w:rsidRDefault="007B555E" w:rsidP="00020B4C">
            <w:pPr>
              <w:spacing w:after="120" w:line="240" w:lineRule="auto"/>
              <w:rPr>
                <w:rFonts w:asciiTheme="minorHAnsi" w:eastAsia="Times New Roman" w:hAnsiTheme="minorHAnsi"/>
                <w:bCs/>
                <w:color w:val="993300"/>
                <w:sz w:val="18"/>
                <w:szCs w:val="18"/>
                <w:lang w:val="ro-RO" w:eastAsia="ro-RO"/>
              </w:rPr>
            </w:pPr>
            <w:r w:rsidRPr="00892BB4">
              <w:rPr>
                <w:rFonts w:asciiTheme="minorHAnsi" w:eastAsia="Times New Roman" w:hAnsiTheme="minorHAnsi"/>
                <w:bCs/>
                <w:color w:val="993300"/>
                <w:sz w:val="18"/>
                <w:szCs w:val="18"/>
                <w:lang w:val="ro-RO" w:eastAsia="ro-RO"/>
              </w:rPr>
              <w:t>E 5.1.1. and RO 5.1.1. National reference laboratory for the evaluation and certification of plant products containing genetically modified organism - Manager  prof dr. Doru Pamfil</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Study of the genetic polymorphism in cultivated grape varieties to determine the genetic print of wine – director prof dr. Doru Pamfil</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Project: Study of the content of genetically modified organisms in some soy and corn based food products – director dr. Sisea Cristian.</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1. Sisea, C. R., D. Pamfil, Ioana Virginia Petricele, Iulia Francesca Pop, Oana Ciuzan, 2010, GMO testing for the presence of Roundup Ready soybean, Romanian Biotechnological Letters.</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2. Sisea, C. R., D. Pamfil, 2009, Testarea OMG, Ed. Bioflux, Cluj-Napoca, ISBN 978-606-92029-5-1.</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3. Sisea, C. R., Ioana Virginia Petricele, Iulia Francesca Pop, L. A. Vescan, D. Pamfil, 2009, Integrated procedure for GMO testing in specialized laboratories, Bulletin of the University of Agricultural Sciences and Veterinary Medicine Cluj-Napoca. Horticulture, 66, 647.</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4. Sisea, C. R., D. Pamfil, 2008, Preparation of DNA samples for GMO analysis of soybean-derived foodstuffs, Volumul omagial Lucrari stiintifice. Horticultura, Seria B-LI, 714-720.</w:t>
            </w:r>
          </w:p>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r w:rsidRPr="00892BB4">
              <w:rPr>
                <w:rFonts w:asciiTheme="minorHAnsi" w:eastAsia="Times New Roman" w:hAnsiTheme="minorHAnsi"/>
                <w:color w:val="993300"/>
                <w:sz w:val="18"/>
                <w:szCs w:val="18"/>
                <w:lang w:val="ro-RO" w:eastAsia="ro-RO"/>
              </w:rPr>
              <w:t>5. Sisea, C. R., D. Pamfil, 2008, Comparison of DNA extraction methods for GMO analysis of food products, Book of abstracts. 43rd Croatian and 3rd International Symposium on Agriculture, 116.</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993300"/>
                <w:sz w:val="18"/>
                <w:szCs w:val="18"/>
                <w:lang w:val="ro-RO" w:eastAsia="ro-RO"/>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5.1.1.1 Implementation of new methods of diagnostic and treatment of the reproductive disorders in animals</w:t>
            </w:r>
          </w:p>
          <w:p w:rsidR="007B555E" w:rsidRPr="00892BB4" w:rsidRDefault="007B555E" w:rsidP="006A0A23">
            <w:pPr>
              <w:pStyle w:val="NoSpacing"/>
              <w:spacing w:after="120"/>
              <w:rPr>
                <w:rFonts w:asciiTheme="minorHAnsi" w:hAnsiTheme="minorHAnsi"/>
                <w:color w:val="0000FF"/>
                <w:sz w:val="18"/>
                <w:szCs w:val="18"/>
              </w:rPr>
            </w:pPr>
          </w:p>
          <w:p w:rsidR="007B555E" w:rsidRPr="00892BB4" w:rsidRDefault="007B555E" w:rsidP="006A0A23">
            <w:pPr>
              <w:pStyle w:val="NoSpacing"/>
              <w:spacing w:after="120"/>
              <w:rPr>
                <w:rFonts w:asciiTheme="minorHAnsi" w:hAnsiTheme="minorHAnsi"/>
                <w:color w:val="0000FF"/>
                <w:sz w:val="18"/>
                <w:szCs w:val="18"/>
              </w:rPr>
            </w:pPr>
          </w:p>
          <w:p w:rsidR="007B555E" w:rsidRPr="00892BB4" w:rsidRDefault="007B555E" w:rsidP="006A0A23">
            <w:pPr>
              <w:pStyle w:val="NoSpacing"/>
              <w:spacing w:after="120"/>
              <w:rPr>
                <w:rFonts w:asciiTheme="minorHAnsi" w:hAnsiTheme="minorHAnsi"/>
                <w:color w:val="0000FF"/>
                <w:sz w:val="18"/>
                <w:szCs w:val="18"/>
              </w:rPr>
            </w:pPr>
          </w:p>
          <w:p w:rsidR="007B555E" w:rsidRPr="00892BB4" w:rsidRDefault="007B555E" w:rsidP="006A0A23">
            <w:pPr>
              <w:pStyle w:val="NoSpacing"/>
              <w:spacing w:after="120"/>
              <w:rPr>
                <w:rFonts w:asciiTheme="minorHAnsi" w:hAnsiTheme="minorHAnsi"/>
                <w:color w:val="0000FF"/>
                <w:sz w:val="18"/>
                <w:szCs w:val="18"/>
              </w:rPr>
            </w:pPr>
          </w:p>
          <w:p w:rsidR="007B555E" w:rsidRPr="00892BB4" w:rsidRDefault="007B555E" w:rsidP="006A0A23">
            <w:pPr>
              <w:pStyle w:val="NoSpacing"/>
              <w:spacing w:after="120"/>
              <w:rPr>
                <w:rFonts w:asciiTheme="minorHAnsi" w:hAnsiTheme="minorHAnsi"/>
                <w:color w:val="0000FF"/>
                <w:sz w:val="18"/>
                <w:szCs w:val="18"/>
              </w:rPr>
            </w:pPr>
          </w:p>
          <w:p w:rsidR="007B555E" w:rsidRPr="00892BB4" w:rsidRDefault="007B555E" w:rsidP="006A0A23">
            <w:pPr>
              <w:pStyle w:val="NoSpacing"/>
              <w:spacing w:after="120"/>
              <w:rPr>
                <w:rFonts w:asciiTheme="minorHAnsi" w:hAnsiTheme="minorHAnsi"/>
                <w:color w:val="0000FF"/>
                <w:sz w:val="18"/>
                <w:szCs w:val="18"/>
              </w:rPr>
            </w:pPr>
          </w:p>
        </w:tc>
        <w:tc>
          <w:tcPr>
            <w:tcW w:w="1800" w:type="dxa"/>
            <w:shd w:val="clear" w:color="auto" w:fill="auto"/>
          </w:tcPr>
          <w:p w:rsidR="007B555E" w:rsidRPr="00892BB4" w:rsidRDefault="007B555E" w:rsidP="00D7505F">
            <w:pPr>
              <w:shd w:val="clear" w:color="auto" w:fill="F5F5F5"/>
              <w:spacing w:after="120" w:line="240" w:lineRule="auto"/>
              <w:textAlignment w:val="top"/>
              <w:rPr>
                <w:rFonts w:asciiTheme="minorHAnsi" w:hAnsiTheme="minorHAnsi"/>
                <w:color w:val="0000FF"/>
                <w:sz w:val="18"/>
                <w:szCs w:val="18"/>
              </w:rPr>
            </w:pPr>
            <w:r w:rsidRPr="00892BB4">
              <w:rPr>
                <w:rStyle w:val="hps"/>
                <w:rFonts w:asciiTheme="minorHAnsi" w:hAnsiTheme="minorHAnsi"/>
                <w:color w:val="0000FF"/>
                <w:sz w:val="18"/>
                <w:szCs w:val="18"/>
                <w:bdr w:val="single" w:sz="6" w:space="0" w:color="F5F5F5" w:frame="1"/>
                <w:shd w:val="clear" w:color="auto" w:fill="F5F5F5"/>
              </w:rPr>
              <w:t>Laboratory</w:t>
            </w:r>
            <w:r w:rsidRPr="00892BB4">
              <w:rPr>
                <w:rStyle w:val="shorttext"/>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 xml:space="preserve">of Cell Cultures </w:t>
            </w:r>
            <w:r w:rsidRPr="00892BB4">
              <w:rPr>
                <w:rFonts w:asciiTheme="minorHAnsi" w:hAnsiTheme="minorHAnsi"/>
                <w:color w:val="0000FF"/>
                <w:sz w:val="18"/>
                <w:szCs w:val="18"/>
              </w:rPr>
              <w:t>(STEMCELLS); Coord. Prof. Ioan Groza</w:t>
            </w:r>
          </w:p>
          <w:p w:rsidR="007B555E" w:rsidRPr="00892BB4" w:rsidRDefault="007B555E" w:rsidP="00D7505F">
            <w:pPr>
              <w:shd w:val="clear" w:color="auto" w:fill="F5F5F5"/>
              <w:spacing w:after="120" w:line="240" w:lineRule="auto"/>
              <w:textAlignment w:val="top"/>
              <w:rPr>
                <w:rFonts w:asciiTheme="minorHAnsi" w:hAnsiTheme="minorHAnsi"/>
                <w:color w:val="0000FF"/>
                <w:sz w:val="18"/>
                <w:szCs w:val="18"/>
              </w:rPr>
            </w:pPr>
            <w:r w:rsidRPr="00892BB4">
              <w:rPr>
                <w:rStyle w:val="hps"/>
                <w:rFonts w:asciiTheme="minorHAnsi" w:hAnsiTheme="minorHAnsi"/>
                <w:color w:val="0000FF"/>
                <w:sz w:val="18"/>
                <w:szCs w:val="18"/>
                <w:bdr w:val="single" w:sz="6" w:space="0" w:color="F5F5F5" w:frame="1"/>
                <w:shd w:val="clear" w:color="auto" w:fill="F5F5F5"/>
              </w:rPr>
              <w:t>Laboratory</w:t>
            </w:r>
            <w:r w:rsidRPr="00892BB4">
              <w:rPr>
                <w:rStyle w:val="shorttext"/>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of</w:t>
            </w:r>
            <w:r w:rsidRPr="00892BB4">
              <w:rPr>
                <w:rStyle w:val="shorttext"/>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Molecular</w:t>
            </w:r>
            <w:r w:rsidRPr="00892BB4">
              <w:rPr>
                <w:rStyle w:val="shorttext"/>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 xml:space="preserve">Biology </w:t>
            </w:r>
            <w:r w:rsidRPr="00892BB4">
              <w:rPr>
                <w:rFonts w:asciiTheme="minorHAnsi" w:hAnsiTheme="minorHAnsi"/>
                <w:color w:val="0000FF"/>
                <w:sz w:val="18"/>
                <w:szCs w:val="18"/>
              </w:rPr>
              <w:t>(BIOMOL); Coord. Asist. Dr.Cenariu Mihai</w:t>
            </w:r>
          </w:p>
          <w:p w:rsidR="007B555E" w:rsidRPr="00892BB4" w:rsidRDefault="007B555E" w:rsidP="00D7505F">
            <w:pPr>
              <w:shd w:val="clear" w:color="auto" w:fill="F5F5F5"/>
              <w:spacing w:after="120" w:line="240" w:lineRule="auto"/>
              <w:textAlignment w:val="top"/>
              <w:rPr>
                <w:rFonts w:asciiTheme="minorHAnsi" w:hAnsiTheme="minorHAnsi"/>
                <w:color w:val="0000FF"/>
                <w:sz w:val="18"/>
                <w:szCs w:val="18"/>
              </w:rPr>
            </w:pPr>
            <w:r w:rsidRPr="00892BB4">
              <w:rPr>
                <w:rStyle w:val="hps"/>
                <w:rFonts w:asciiTheme="minorHAnsi" w:hAnsiTheme="minorHAnsi"/>
                <w:color w:val="0000FF"/>
                <w:sz w:val="18"/>
                <w:szCs w:val="18"/>
                <w:bdr w:val="single" w:sz="6" w:space="0" w:color="F5F5F5" w:frame="1"/>
                <w:shd w:val="clear" w:color="auto" w:fill="F5F5F5"/>
              </w:rPr>
              <w:t>Laboratory of Semen</w:t>
            </w:r>
            <w:r w:rsidRPr="00892BB4">
              <w:rPr>
                <w:rStyle w:val="shorttext"/>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 xml:space="preserve">analysis </w:t>
            </w:r>
            <w:r w:rsidRPr="00892BB4">
              <w:rPr>
                <w:rFonts w:asciiTheme="minorHAnsi" w:hAnsiTheme="minorHAnsi"/>
                <w:color w:val="0000FF"/>
                <w:sz w:val="18"/>
                <w:szCs w:val="18"/>
              </w:rPr>
              <w:t>(SPERMOLAB); Coord. Conf. Dr. Iancu Morar</w:t>
            </w:r>
          </w:p>
        </w:tc>
        <w:tc>
          <w:tcPr>
            <w:tcW w:w="2795" w:type="dxa"/>
            <w:shd w:val="clear" w:color="auto" w:fill="auto"/>
          </w:tcPr>
          <w:p w:rsidR="007B555E" w:rsidRPr="00892BB4" w:rsidRDefault="007B555E" w:rsidP="00D7505F">
            <w:pPr>
              <w:shd w:val="clear" w:color="auto" w:fill="F5F5F5"/>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Style w:val="hps"/>
                <w:rFonts w:asciiTheme="minorHAnsi" w:hAnsiTheme="minorHAnsi"/>
                <w:color w:val="0000FF"/>
                <w:sz w:val="18"/>
                <w:szCs w:val="18"/>
                <w:bdr w:val="single" w:sz="6" w:space="0" w:color="F5F5F5" w:frame="1"/>
              </w:rPr>
              <w:t>Prevention of</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colo-rectal</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cancer</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by generating</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testing</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and</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modeling</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undifferentiated stem</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cell-based</w:t>
            </w:r>
            <w:r w:rsidRPr="00892BB4">
              <w:rPr>
                <w:rFonts w:asciiTheme="minorHAnsi" w:hAnsiTheme="minorHAnsi"/>
                <w:color w:val="0000FF"/>
                <w:sz w:val="18"/>
                <w:szCs w:val="18"/>
                <w:bdr w:val="single" w:sz="6" w:space="0" w:color="F5F5F5" w:frame="1"/>
              </w:rPr>
              <w:t xml:space="preserve"> </w:t>
            </w:r>
            <w:r w:rsidRPr="00892BB4">
              <w:rPr>
                <w:rStyle w:val="hps"/>
                <w:rFonts w:asciiTheme="minorHAnsi" w:hAnsiTheme="minorHAnsi"/>
                <w:color w:val="0000FF"/>
                <w:sz w:val="18"/>
                <w:szCs w:val="18"/>
                <w:bdr w:val="single" w:sz="6" w:space="0" w:color="F5F5F5" w:frame="1"/>
              </w:rPr>
              <w:t>v</w:t>
            </w:r>
            <w:r w:rsidRPr="00892BB4">
              <w:rPr>
                <w:rStyle w:val="hps"/>
                <w:rFonts w:asciiTheme="minorHAnsi" w:hAnsiTheme="minorHAnsi"/>
                <w:color w:val="0000FF"/>
                <w:sz w:val="18"/>
                <w:szCs w:val="18"/>
                <w:bdr w:val="single" w:sz="6" w:space="0" w:color="F5F5F5" w:frame="1"/>
                <w:shd w:val="clear" w:color="auto" w:fill="F5F5F5"/>
              </w:rPr>
              <w:t xml:space="preserve">accines; </w:t>
            </w:r>
            <w:r w:rsidRPr="00892BB4">
              <w:rPr>
                <w:rFonts w:asciiTheme="minorHAnsi" w:hAnsiTheme="minorHAnsi"/>
                <w:color w:val="0000FF"/>
                <w:sz w:val="18"/>
                <w:szCs w:val="18"/>
              </w:rPr>
              <w:t>VACSTEM. PN II PARTENERIATE, 42111/2008 – 2011</w:t>
            </w:r>
          </w:p>
          <w:p w:rsidR="007B555E" w:rsidRPr="00892BB4" w:rsidRDefault="007B555E" w:rsidP="00D7505F">
            <w:pPr>
              <w:spacing w:after="120" w:line="240" w:lineRule="auto"/>
              <w:textAlignment w:val="top"/>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eastAsia="Times New Roman" w:hAnsiTheme="minorHAnsi"/>
                <w:color w:val="0000FF"/>
                <w:sz w:val="18"/>
                <w:szCs w:val="18"/>
              </w:rPr>
              <w:t>Developing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 improving the</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breeds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of</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cattle, sheep</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goats</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improving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technology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and</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increasing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operating</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mountain</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family</w:t>
            </w:r>
            <w:r w:rsidRPr="00892BB4">
              <w:rPr>
                <w:rFonts w:asciiTheme="minorHAnsi" w:eastAsia="Times New Roman" w:hAnsiTheme="minorHAnsi"/>
                <w:color w:val="0000FF"/>
                <w:sz w:val="18"/>
                <w:szCs w:val="18"/>
                <w:bdr w:val="single" w:sz="6" w:space="0" w:color="F5F5F5" w:frame="1"/>
                <w:shd w:val="clear" w:color="auto" w:fill="F5F5F5"/>
              </w:rPr>
              <w:t xml:space="preserve"> </w:t>
            </w:r>
            <w:r w:rsidRPr="00892BB4">
              <w:rPr>
                <w:rFonts w:asciiTheme="minorHAnsi" w:eastAsia="Times New Roman" w:hAnsiTheme="minorHAnsi"/>
                <w:color w:val="0000FF"/>
                <w:sz w:val="18"/>
                <w:szCs w:val="18"/>
              </w:rPr>
              <w:t xml:space="preserve">farms; </w:t>
            </w:r>
            <w:r w:rsidRPr="00892BB4">
              <w:rPr>
                <w:rFonts w:asciiTheme="minorHAnsi" w:hAnsiTheme="minorHAnsi"/>
                <w:color w:val="0000FF"/>
                <w:sz w:val="18"/>
                <w:szCs w:val="18"/>
              </w:rPr>
              <w:t>Proiect MAPDR 332/2006 -2010</w:t>
            </w:r>
          </w:p>
          <w:p w:rsidR="007B555E" w:rsidRPr="00892BB4" w:rsidRDefault="007B555E" w:rsidP="00D7505F">
            <w:pPr>
              <w:spacing w:after="120" w:line="240" w:lineRule="auto"/>
              <w:textAlignment w:val="top"/>
              <w:rPr>
                <w:rFonts w:asciiTheme="minorHAnsi" w:hAnsiTheme="minorHAnsi"/>
                <w:color w:val="0000FF"/>
                <w:sz w:val="18"/>
                <w:szCs w:val="18"/>
              </w:rPr>
            </w:pPr>
            <w:r w:rsidRPr="00892BB4">
              <w:rPr>
                <w:rStyle w:val="hps"/>
                <w:rFonts w:asciiTheme="minorHAnsi" w:hAnsiTheme="minorHAnsi"/>
                <w:color w:val="0000FF"/>
                <w:sz w:val="18"/>
                <w:szCs w:val="18"/>
                <w:bdr w:val="single" w:sz="6" w:space="0" w:color="F5F5F5" w:frame="1"/>
                <w:shd w:val="clear" w:color="auto" w:fill="F5F5F5"/>
              </w:rPr>
              <w:t>- Autologous</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Transplan-tation</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of dogs</w:t>
            </w:r>
            <w:r w:rsidRPr="00892BB4">
              <w:rPr>
                <w:rFonts w:asciiTheme="minorHAnsi" w:hAnsiTheme="minorHAnsi"/>
                <w:color w:val="0000FF"/>
                <w:sz w:val="18"/>
                <w:szCs w:val="18"/>
              </w:rPr>
              <w:t xml:space="preserve"> </w:t>
            </w:r>
            <w:r w:rsidRPr="00892BB4">
              <w:rPr>
                <w:rStyle w:val="hps"/>
                <w:rFonts w:asciiTheme="minorHAnsi" w:hAnsiTheme="minorHAnsi"/>
                <w:color w:val="0000FF"/>
                <w:sz w:val="18"/>
                <w:szCs w:val="18"/>
                <w:bdr w:val="single" w:sz="6" w:space="0" w:color="F5F5F5" w:frame="1"/>
                <w:shd w:val="clear" w:color="auto" w:fill="F5F5F5"/>
              </w:rPr>
              <w:t>neural tissue</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from the</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olfactory</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mucosa</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and</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stem cells</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in the treatment of the</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spinal cord</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injuries</w:t>
            </w:r>
            <w:r w:rsidRPr="00892BB4">
              <w:rPr>
                <w:rFonts w:asciiTheme="minorHAnsi" w:hAnsiTheme="minorHAnsi"/>
                <w:color w:val="0000FF"/>
                <w:sz w:val="18"/>
                <w:szCs w:val="18"/>
                <w:bdr w:val="single" w:sz="6" w:space="0" w:color="F5F5F5" w:frame="1"/>
                <w:shd w:val="clear" w:color="auto" w:fill="F5F5F5"/>
              </w:rPr>
              <w:t xml:space="preserve"> in dog; </w:t>
            </w:r>
            <w:r w:rsidRPr="00892BB4">
              <w:rPr>
                <w:rFonts w:asciiTheme="minorHAnsi" w:hAnsiTheme="minorHAnsi"/>
                <w:color w:val="0000FF"/>
                <w:sz w:val="18"/>
                <w:szCs w:val="18"/>
              </w:rPr>
              <w:t>PN II PARTENERIATE, 62085/2008 – 2011</w:t>
            </w:r>
          </w:p>
          <w:p w:rsidR="007B555E" w:rsidRPr="00892BB4" w:rsidRDefault="007B555E" w:rsidP="00D7505F">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w:t>
            </w:r>
            <w:r w:rsidRPr="00892BB4">
              <w:rPr>
                <w:rFonts w:asciiTheme="minorHAnsi" w:hAnsiTheme="minorHAnsi"/>
                <w:color w:val="0000FF"/>
                <w:sz w:val="18"/>
                <w:szCs w:val="18"/>
                <w:bdr w:val="single" w:sz="6" w:space="0" w:color="F5F5F5" w:frame="1"/>
                <w:shd w:val="clear" w:color="auto" w:fill="F5F5F5"/>
              </w:rPr>
              <w:t>I</w:t>
            </w:r>
            <w:r w:rsidRPr="00892BB4">
              <w:rPr>
                <w:rStyle w:val="hps"/>
                <w:rFonts w:asciiTheme="minorHAnsi" w:hAnsiTheme="minorHAnsi"/>
                <w:color w:val="0000FF"/>
                <w:sz w:val="18"/>
                <w:szCs w:val="18"/>
                <w:bdr w:val="single" w:sz="6" w:space="0" w:color="F5F5F5" w:frame="1"/>
                <w:shd w:val="clear" w:color="auto" w:fill="F5F5F5"/>
              </w:rPr>
              <w:t>n vitro</w:t>
            </w:r>
            <w:r w:rsidRPr="00892BB4">
              <w:rPr>
                <w:rFonts w:asciiTheme="minorHAnsi" w:hAnsiTheme="minorHAnsi"/>
                <w:color w:val="0000FF"/>
                <w:sz w:val="18"/>
                <w:szCs w:val="18"/>
                <w:bdr w:val="single" w:sz="6" w:space="0" w:color="F5F5F5" w:frame="1"/>
                <w:shd w:val="clear" w:color="auto" w:fill="F5F5F5"/>
              </w:rPr>
              <w:t xml:space="preserve"> modulation of the  cardiac differentiation of </w:t>
            </w:r>
            <w:r w:rsidRPr="00892BB4">
              <w:rPr>
                <w:rStyle w:val="hps"/>
                <w:rFonts w:asciiTheme="minorHAnsi" w:hAnsiTheme="minorHAnsi"/>
                <w:color w:val="0000FF"/>
                <w:sz w:val="18"/>
                <w:szCs w:val="18"/>
                <w:bdr w:val="single" w:sz="6" w:space="0" w:color="F5F5F5" w:frame="1"/>
                <w:shd w:val="clear" w:color="auto" w:fill="F5F5F5"/>
              </w:rPr>
              <w:t>murine</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embryonic</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stem</w:t>
            </w:r>
            <w:r w:rsidRPr="00892BB4">
              <w:rPr>
                <w:rFonts w:asciiTheme="minorHAnsi" w:hAnsiTheme="minorHAnsi"/>
                <w:color w:val="0000FF"/>
                <w:sz w:val="18"/>
                <w:szCs w:val="18"/>
                <w:bdr w:val="single" w:sz="6" w:space="0" w:color="F5F5F5" w:frame="1"/>
                <w:shd w:val="clear" w:color="auto" w:fill="F5F5F5"/>
              </w:rPr>
              <w:t xml:space="preserve"> </w:t>
            </w:r>
            <w:r w:rsidRPr="00892BB4">
              <w:rPr>
                <w:rStyle w:val="hps"/>
                <w:rFonts w:asciiTheme="minorHAnsi" w:hAnsiTheme="minorHAnsi"/>
                <w:color w:val="0000FF"/>
                <w:sz w:val="18"/>
                <w:szCs w:val="18"/>
                <w:bdr w:val="single" w:sz="6" w:space="0" w:color="F5F5F5" w:frame="1"/>
                <w:shd w:val="clear" w:color="auto" w:fill="F5F5F5"/>
              </w:rPr>
              <w:t>cell</w:t>
            </w:r>
            <w:r w:rsidRPr="00892BB4">
              <w:rPr>
                <w:rFonts w:asciiTheme="minorHAnsi" w:hAnsiTheme="minorHAnsi"/>
                <w:color w:val="0000FF"/>
                <w:sz w:val="18"/>
                <w:szCs w:val="18"/>
                <w:bdr w:val="single" w:sz="6" w:space="0" w:color="F5F5F5" w:frame="1"/>
                <w:shd w:val="clear" w:color="auto" w:fill="F5F5F5"/>
              </w:rPr>
              <w:t xml:space="preserve">; </w:t>
            </w:r>
            <w:r w:rsidRPr="00892BB4">
              <w:rPr>
                <w:rFonts w:asciiTheme="minorHAnsi" w:hAnsiTheme="minorHAnsi"/>
                <w:color w:val="0000FF"/>
                <w:sz w:val="18"/>
                <w:szCs w:val="18"/>
              </w:rPr>
              <w:t>PN II RU 178/2010 – 2012</w:t>
            </w:r>
          </w:p>
        </w:tc>
        <w:tc>
          <w:tcPr>
            <w:tcW w:w="3330" w:type="dxa"/>
            <w:shd w:val="clear" w:color="auto" w:fill="auto"/>
          </w:tcPr>
          <w:p w:rsidR="007B555E" w:rsidRPr="00892BB4" w:rsidRDefault="007B555E" w:rsidP="006A0A23">
            <w:pPr>
              <w:spacing w:after="120" w:line="240" w:lineRule="auto"/>
              <w:rPr>
                <w:rFonts w:asciiTheme="minorHAnsi" w:hAnsiTheme="minorHAnsi"/>
                <w:bCs/>
                <w:noProof/>
                <w:color w:val="0000FF"/>
                <w:sz w:val="18"/>
                <w:szCs w:val="18"/>
              </w:rPr>
            </w:pPr>
            <w:r w:rsidRPr="00892BB4">
              <w:rPr>
                <w:rFonts w:asciiTheme="minorHAnsi" w:hAnsiTheme="minorHAnsi"/>
                <w:bCs/>
                <w:noProof/>
                <w:color w:val="0000FF"/>
                <w:sz w:val="18"/>
                <w:szCs w:val="18"/>
              </w:rPr>
              <w:t xml:space="preserve">- Bogdan L., I. Groza, I. Morar, Simona Ciupe, </w:t>
            </w:r>
            <w:r w:rsidRPr="00892BB4">
              <w:rPr>
                <w:rFonts w:asciiTheme="minorHAnsi" w:hAnsiTheme="minorHAnsi"/>
                <w:noProof/>
                <w:color w:val="0000FF"/>
                <w:sz w:val="18"/>
                <w:szCs w:val="18"/>
              </w:rPr>
              <w:t>M. Cenariu</w:t>
            </w:r>
            <w:r w:rsidRPr="00892BB4">
              <w:rPr>
                <w:rFonts w:asciiTheme="minorHAnsi" w:hAnsiTheme="minorHAnsi"/>
                <w:bCs/>
                <w:noProof/>
                <w:color w:val="0000FF"/>
                <w:sz w:val="18"/>
                <w:szCs w:val="18"/>
              </w:rPr>
              <w:t xml:space="preserve">, Ileana Bogdan, Sidonia Bogdan, Anamaria Petrean, A. David (2009) – </w:t>
            </w:r>
            <w:r w:rsidRPr="00892BB4">
              <w:rPr>
                <w:rFonts w:asciiTheme="minorHAnsi" w:hAnsiTheme="minorHAnsi"/>
                <w:bCs/>
                <w:i/>
                <w:iCs/>
                <w:noProof/>
                <w:color w:val="0000FF"/>
                <w:sz w:val="18"/>
                <w:szCs w:val="18"/>
              </w:rPr>
              <w:t>Therapeutic and immuno-modulatory effects of two natural products on the puerperal endometritis of dairy cows</w:t>
            </w:r>
            <w:r w:rsidRPr="00892BB4">
              <w:rPr>
                <w:rFonts w:asciiTheme="minorHAnsi" w:hAnsiTheme="minorHAnsi"/>
                <w:bCs/>
                <w:noProof/>
                <w:color w:val="0000FF"/>
                <w:sz w:val="18"/>
                <w:szCs w:val="18"/>
              </w:rPr>
              <w:t>, Journal of Food, Agriculture and Environment Vol. 7 (2).</w:t>
            </w:r>
          </w:p>
          <w:p w:rsidR="007B555E" w:rsidRPr="00892BB4" w:rsidRDefault="007B555E" w:rsidP="006A0A23">
            <w:pPr>
              <w:spacing w:after="120" w:line="240" w:lineRule="auto"/>
              <w:rPr>
                <w:rFonts w:asciiTheme="minorHAnsi" w:hAnsiTheme="minorHAnsi"/>
                <w:bCs/>
                <w:noProof/>
                <w:color w:val="0000FF"/>
                <w:sz w:val="18"/>
                <w:szCs w:val="18"/>
              </w:rPr>
            </w:pPr>
            <w:r w:rsidRPr="00892BB4">
              <w:rPr>
                <w:rFonts w:asciiTheme="minorHAnsi" w:hAnsiTheme="minorHAnsi"/>
                <w:bCs/>
                <w:noProof/>
                <w:color w:val="0000FF"/>
                <w:sz w:val="18"/>
                <w:szCs w:val="18"/>
              </w:rPr>
              <w:t xml:space="preserve">- Pall Emoke, Lichner Zsuzsanna, Gocza Elen, Groza I., </w:t>
            </w:r>
            <w:r w:rsidRPr="00892BB4">
              <w:rPr>
                <w:rFonts w:asciiTheme="minorHAnsi" w:hAnsiTheme="minorHAnsi"/>
                <w:noProof/>
                <w:color w:val="0000FF"/>
                <w:sz w:val="18"/>
                <w:szCs w:val="18"/>
              </w:rPr>
              <w:t>Cenariu M.</w:t>
            </w:r>
            <w:r w:rsidRPr="00892BB4">
              <w:rPr>
                <w:rFonts w:asciiTheme="minorHAnsi" w:hAnsiTheme="minorHAnsi"/>
                <w:bCs/>
                <w:noProof/>
                <w:color w:val="0000FF"/>
                <w:sz w:val="18"/>
                <w:szCs w:val="18"/>
              </w:rPr>
              <w:t>, Olga Soritau, (2011) - In vitro differentiation of mouse embryonic stem cells into cardiac cells, Romanian Biotechnological Letters vol. 16 (3), 2011 pag. 6170-</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bCs/>
                <w:noProof/>
                <w:color w:val="0000FF"/>
                <w:sz w:val="18"/>
                <w:szCs w:val="18"/>
              </w:rPr>
              <w:t xml:space="preserve">- Pall Emoke, Groza I., </w:t>
            </w:r>
            <w:r w:rsidRPr="00892BB4">
              <w:rPr>
                <w:rFonts w:asciiTheme="minorHAnsi" w:hAnsiTheme="minorHAnsi"/>
                <w:noProof/>
                <w:color w:val="0000FF"/>
                <w:sz w:val="18"/>
                <w:szCs w:val="18"/>
              </w:rPr>
              <w:t>Cenariu M.</w:t>
            </w:r>
            <w:r w:rsidRPr="00892BB4">
              <w:rPr>
                <w:rFonts w:asciiTheme="minorHAnsi" w:hAnsiTheme="minorHAnsi"/>
                <w:bCs/>
                <w:noProof/>
                <w:color w:val="0000FF"/>
                <w:sz w:val="18"/>
                <w:szCs w:val="18"/>
              </w:rPr>
              <w:t xml:space="preserve">, Olga Soritau, Gocza Elen,  Tomuleasa C. (2011) - </w:t>
            </w:r>
            <w:r w:rsidRPr="00892BB4">
              <w:rPr>
                <w:rFonts w:asciiTheme="minorHAnsi" w:hAnsiTheme="minorHAnsi"/>
                <w:color w:val="0000FF"/>
                <w:sz w:val="18"/>
                <w:szCs w:val="18"/>
              </w:rPr>
              <w:t>Establishment of an embryonic stem cell line from blastocyst stage mouse embryos, Romanian Journal of Morphology and Embryology 2011, 52(3 Suppl):1005–1010</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Pop Al.R., Groza I., Miclaus V., Ciupe Simona, Mutiu Gabriela, Borzan M. (2011)- The influence of hexestrol diacetate on gametogene function in male rabbit. </w:t>
            </w:r>
            <w:r w:rsidRPr="00892BB4">
              <w:rPr>
                <w:rFonts w:asciiTheme="minorHAnsi" w:hAnsiTheme="minorHAnsi"/>
                <w:color w:val="0000FF"/>
                <w:sz w:val="18"/>
                <w:szCs w:val="18"/>
                <w:lang w:val="en-GB"/>
              </w:rPr>
              <w:t xml:space="preserve">Romanian Journal   of Morphology   and   Embryology, Volume: 52, pages: 413 - 417,   Supplement: Suppl. </w:t>
            </w:r>
            <w:r w:rsidRPr="00892BB4">
              <w:rPr>
                <w:rFonts w:asciiTheme="minorHAnsi" w:hAnsiTheme="minorHAnsi"/>
                <w:color w:val="0000FF"/>
                <w:sz w:val="18"/>
                <w:szCs w:val="18"/>
              </w:rPr>
              <w:t>1 (ISI,   factor    de   impact   0,362).</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Groza I., Daria Pop, Cenariu M., Pall Emoke (2012) - Evaluation of the potential of human mesenchymal stem cell engrafted after in utero transplantation in murine model, Journal of Cell and Animal Biology Vol. 6 (2).</w:t>
            </w:r>
          </w:p>
          <w:p w:rsidR="007B555E" w:rsidRPr="00892BB4" w:rsidRDefault="007B555E" w:rsidP="00235D31">
            <w:pPr>
              <w:spacing w:after="120" w:line="240" w:lineRule="auto"/>
              <w:rPr>
                <w:rFonts w:asciiTheme="minorHAnsi" w:hAnsiTheme="minorHAnsi"/>
                <w:bCs/>
                <w:noProof/>
                <w:color w:val="0000FF"/>
                <w:sz w:val="18"/>
                <w:szCs w:val="18"/>
              </w:rPr>
            </w:pPr>
            <w:r w:rsidRPr="00892BB4">
              <w:rPr>
                <w:rFonts w:asciiTheme="minorHAnsi" w:hAnsiTheme="minorHAnsi"/>
                <w:color w:val="0000FF"/>
                <w:sz w:val="18"/>
                <w:szCs w:val="18"/>
              </w:rPr>
              <w:t>- Miclean Mirela, Cadar Oana, Roman Cecilia, Tanaselia Claudiu, Stefanescu Lucrina, Stezar Codruta Ileana, Groza Ioan Stefan (2012) -  The influence</w:t>
            </w:r>
            <w:r w:rsidR="00235D31">
              <w:rPr>
                <w:rFonts w:asciiTheme="minorHAnsi" w:hAnsiTheme="minorHAnsi"/>
                <w:color w:val="0000FF"/>
                <w:sz w:val="18"/>
                <w:szCs w:val="18"/>
              </w:rPr>
              <w:t xml:space="preserve"> </w:t>
            </w:r>
            <w:r w:rsidRPr="00892BB4">
              <w:rPr>
                <w:rFonts w:asciiTheme="minorHAnsi" w:hAnsiTheme="minorHAnsi"/>
                <w:color w:val="0000FF"/>
                <w:sz w:val="18"/>
                <w:szCs w:val="18"/>
              </w:rPr>
              <w:t>of</w:t>
            </w:r>
            <w:r w:rsidR="00235D31">
              <w:rPr>
                <w:rFonts w:asciiTheme="minorHAnsi" w:hAnsiTheme="minorHAnsi"/>
                <w:color w:val="0000FF"/>
                <w:sz w:val="18"/>
                <w:szCs w:val="18"/>
              </w:rPr>
              <w:t xml:space="preserve"> </w:t>
            </w:r>
            <w:r w:rsidRPr="00892BB4">
              <w:rPr>
                <w:rFonts w:asciiTheme="minorHAnsi" w:hAnsiTheme="minorHAnsi"/>
                <w:color w:val="0000FF"/>
                <w:sz w:val="18"/>
                <w:szCs w:val="18"/>
              </w:rPr>
              <w:t>environ-</w:t>
            </w:r>
            <w:r w:rsidRPr="00892BB4">
              <w:rPr>
                <w:rFonts w:asciiTheme="minorHAnsi" w:hAnsiTheme="minorHAnsi"/>
                <w:color w:val="0000FF"/>
                <w:sz w:val="18"/>
                <w:szCs w:val="18"/>
              </w:rPr>
              <w:lastRenderedPageBreak/>
              <w:t>mental</w:t>
            </w:r>
            <w:r w:rsidR="00235D31">
              <w:rPr>
                <w:rFonts w:asciiTheme="minorHAnsi" w:hAnsiTheme="minorHAnsi"/>
                <w:color w:val="0000FF"/>
                <w:sz w:val="18"/>
                <w:szCs w:val="18"/>
              </w:rPr>
              <w:t xml:space="preserve"> </w:t>
            </w:r>
            <w:r w:rsidRPr="00892BB4">
              <w:rPr>
                <w:rFonts w:asciiTheme="minorHAnsi" w:hAnsiTheme="minorHAnsi"/>
                <w:color w:val="0000FF"/>
                <w:sz w:val="18"/>
                <w:szCs w:val="18"/>
              </w:rPr>
              <w:t xml:space="preserve">contamination on heavy metals and  organo-chlorine compounds levels in milk. </w:t>
            </w:r>
            <w:r w:rsidRPr="00892BB4">
              <w:rPr>
                <w:rFonts w:asciiTheme="minorHAnsi" w:hAnsiTheme="minorHAnsi"/>
                <w:color w:val="0000FF"/>
                <w:sz w:val="18"/>
                <w:szCs w:val="18"/>
                <w:lang w:val="en-GB"/>
              </w:rPr>
              <w:t>Environmental Engineering and</w:t>
            </w:r>
            <w:r w:rsidR="00235D31">
              <w:rPr>
                <w:rFonts w:asciiTheme="minorHAnsi" w:hAnsiTheme="minorHAnsi"/>
                <w:color w:val="0000FF"/>
                <w:sz w:val="18"/>
                <w:szCs w:val="18"/>
                <w:lang w:val="en-GB"/>
              </w:rPr>
              <w:t xml:space="preserve"> </w:t>
            </w:r>
            <w:r w:rsidRPr="00892BB4">
              <w:rPr>
                <w:rFonts w:asciiTheme="minorHAnsi" w:hAnsiTheme="minorHAnsi"/>
                <w:color w:val="0000FF"/>
                <w:sz w:val="18"/>
                <w:szCs w:val="18"/>
              </w:rPr>
              <w:t xml:space="preserve">Management Journal, volume: 10, Issue: 1, pages: 37-42 </w:t>
            </w:r>
            <w:r w:rsidRPr="00892BB4">
              <w:rPr>
                <w:rFonts w:asciiTheme="minorHAnsi" w:hAnsiTheme="minorHAnsi"/>
                <w:noProof/>
                <w:color w:val="0000FF"/>
                <w:sz w:val="18"/>
                <w:szCs w:val="18"/>
              </w:rPr>
              <w:t>(</w:t>
            </w:r>
            <w:r w:rsidR="00235D31">
              <w:rPr>
                <w:rFonts w:asciiTheme="minorHAnsi" w:hAnsiTheme="minorHAnsi"/>
                <w:noProof/>
                <w:color w:val="0000FF"/>
                <w:sz w:val="18"/>
                <w:szCs w:val="18"/>
              </w:rPr>
              <w:t>I</w:t>
            </w:r>
            <w:r w:rsidRPr="00892BB4">
              <w:rPr>
                <w:rFonts w:asciiTheme="minorHAnsi" w:hAnsiTheme="minorHAnsi"/>
                <w:color w:val="0000FF"/>
                <w:sz w:val="18"/>
                <w:szCs w:val="18"/>
              </w:rPr>
              <w:t xml:space="preserve">SI, </w:t>
            </w:r>
            <w:r w:rsidR="00235D31">
              <w:rPr>
                <w:rFonts w:asciiTheme="minorHAnsi" w:hAnsiTheme="minorHAnsi"/>
                <w:color w:val="0000FF"/>
                <w:sz w:val="18"/>
                <w:szCs w:val="18"/>
              </w:rPr>
              <w:t>I</w:t>
            </w:r>
            <w:r w:rsidRPr="00892BB4">
              <w:rPr>
                <w:rFonts w:asciiTheme="minorHAnsi" w:hAnsiTheme="minorHAnsi"/>
                <w:color w:val="0000FF"/>
                <w:sz w:val="18"/>
                <w:szCs w:val="18"/>
              </w:rPr>
              <w:t>F</w:t>
            </w:r>
            <w:r w:rsidR="00235D31">
              <w:rPr>
                <w:rFonts w:asciiTheme="minorHAnsi" w:hAnsiTheme="minorHAnsi"/>
                <w:color w:val="0000FF"/>
                <w:sz w:val="18"/>
                <w:szCs w:val="18"/>
              </w:rPr>
              <w:t xml:space="preserve"> =</w:t>
            </w:r>
            <w:r w:rsidRPr="00892BB4">
              <w:rPr>
                <w:rFonts w:asciiTheme="minorHAnsi" w:hAnsiTheme="minorHAnsi"/>
                <w:color w:val="0000FF"/>
                <w:sz w:val="18"/>
                <w:szCs w:val="18"/>
              </w:rPr>
              <w:t xml:space="preserve"> </w:t>
            </w:r>
            <w:r w:rsidRPr="00892BB4">
              <w:rPr>
                <w:rFonts w:asciiTheme="minorHAnsi" w:hAnsiTheme="minorHAnsi"/>
                <w:noProof/>
                <w:color w:val="0000FF"/>
                <w:sz w:val="18"/>
                <w:szCs w:val="18"/>
              </w:rPr>
              <w:t>0,885)</w:t>
            </w:r>
            <w:r w:rsidRPr="00892BB4">
              <w:rPr>
                <w:rFonts w:asciiTheme="minorHAnsi" w:hAnsiTheme="minorHAnsi"/>
                <w:bCs/>
                <w:noProof/>
                <w:color w:val="0000FF"/>
                <w:sz w:val="18"/>
                <w:szCs w:val="18"/>
                <w:vertAlign w:val="superscript"/>
              </w:rPr>
              <w:t xml:space="preserve"> </w:t>
            </w:r>
            <w:r w:rsidRPr="00892BB4">
              <w:rPr>
                <w:rFonts w:asciiTheme="minorHAnsi" w:hAnsiTheme="minorHAnsi"/>
                <w:bCs/>
                <w:noProof/>
                <w:color w:val="0000FF"/>
                <w:sz w:val="18"/>
                <w:szCs w:val="18"/>
              </w:rPr>
              <w:t>.</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lastRenderedPageBreak/>
              <w:t>USAMV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BUCURESTI</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UMF CN</w:t>
            </w:r>
          </w:p>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IO CN</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bCs/>
                <w:color w:val="0000FF"/>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5.1.6.1. The assessment of macular degeneration preventing potential of natural compounds (carotenoids and poly-phenols) with antioxidant properties (</w:t>
            </w:r>
            <w:r w:rsidRPr="00892BB4">
              <w:rPr>
                <w:rFonts w:asciiTheme="minorHAnsi" w:hAnsiTheme="minorHAnsi"/>
                <w:i/>
                <w:color w:val="0000FF"/>
                <w:sz w:val="18"/>
                <w:szCs w:val="18"/>
              </w:rPr>
              <w:t>in vitro</w:t>
            </w:r>
            <w:r w:rsidRPr="00892BB4">
              <w:rPr>
                <w:rFonts w:asciiTheme="minorHAnsi" w:hAnsiTheme="minorHAnsi"/>
                <w:color w:val="0000FF"/>
                <w:sz w:val="18"/>
                <w:szCs w:val="18"/>
              </w:rPr>
              <w:t>).</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5.1.6.2.  Functional food model for prevention of atherosclerotic cardio-vascular disease with an intelligent system of the risk analysis.</w:t>
            </w:r>
          </w:p>
          <w:p w:rsidR="007B555E" w:rsidRPr="00892BB4" w:rsidRDefault="007B555E" w:rsidP="006A0A23">
            <w:pPr>
              <w:pStyle w:val="NoSpacing"/>
              <w:spacing w:after="120"/>
              <w:rPr>
                <w:rFonts w:asciiTheme="minorHAnsi" w:hAnsiTheme="minorHAnsi"/>
                <w:color w:val="0000FF"/>
                <w:sz w:val="18"/>
                <w:szCs w:val="18"/>
              </w:rPr>
            </w:pPr>
          </w:p>
        </w:tc>
        <w:tc>
          <w:tcPr>
            <w:tcW w:w="1800" w:type="dxa"/>
            <w:shd w:val="clear" w:color="auto" w:fill="auto"/>
          </w:tcPr>
          <w:p w:rsidR="007B555E" w:rsidRPr="00235D31" w:rsidRDefault="007B555E" w:rsidP="00235D31">
            <w:pPr>
              <w:spacing w:after="120" w:line="240" w:lineRule="auto"/>
              <w:rPr>
                <w:color w:val="0000FF"/>
                <w:sz w:val="18"/>
                <w:szCs w:val="18"/>
              </w:rPr>
            </w:pPr>
            <w:r w:rsidRPr="00235D31">
              <w:rPr>
                <w:color w:val="0000FF"/>
                <w:sz w:val="18"/>
                <w:szCs w:val="18"/>
              </w:rPr>
              <w:t>Research Laboratory: Physicochemical techniques applied to the analysis of animal products; Conf. dr. Sanda Andrei</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00FF"/>
                <w:sz w:val="18"/>
                <w:szCs w:val="18"/>
                <w:lang w:val="ro-RO" w:eastAsia="ro-RO"/>
              </w:rPr>
            </w:pPr>
          </w:p>
        </w:tc>
        <w:tc>
          <w:tcPr>
            <w:tcW w:w="333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bCs/>
                <w:color w:val="0000FF"/>
                <w:sz w:val="18"/>
                <w:szCs w:val="18"/>
              </w:rPr>
              <w:t>- ADELA PINTEA si col</w:t>
            </w:r>
            <w:r w:rsidRPr="00892BB4">
              <w:rPr>
                <w:rFonts w:asciiTheme="minorHAnsi" w:hAnsiTheme="minorHAnsi"/>
                <w:color w:val="0000FF"/>
                <w:sz w:val="18"/>
                <w:szCs w:val="18"/>
              </w:rPr>
              <w:t>, 2011, Comparative analysis  of lipophilic compounds in eggs of organic Iisa brown and Araucana hens, Chemicke Listy,  Issues 18, pag. S1023.</w:t>
            </w:r>
          </w:p>
          <w:p w:rsidR="007B555E" w:rsidRPr="00892BB4" w:rsidRDefault="007B555E" w:rsidP="006A0A23">
            <w:pPr>
              <w:spacing w:after="120" w:line="240" w:lineRule="auto"/>
              <w:rPr>
                <w:rFonts w:asciiTheme="minorHAnsi" w:hAnsiTheme="minorHAnsi"/>
                <w:bCs/>
                <w:color w:val="0000FF"/>
                <w:sz w:val="18"/>
                <w:szCs w:val="18"/>
              </w:rPr>
            </w:pPr>
            <w:r w:rsidRPr="00892BB4">
              <w:rPr>
                <w:rFonts w:asciiTheme="minorHAnsi" w:hAnsiTheme="minorHAnsi"/>
                <w:bCs/>
                <w:color w:val="0000FF"/>
                <w:sz w:val="18"/>
                <w:szCs w:val="18"/>
              </w:rPr>
              <w:t xml:space="preserve">- </w:t>
            </w:r>
            <w:r w:rsidRPr="00892BB4">
              <w:rPr>
                <w:rFonts w:asciiTheme="minorHAnsi" w:hAnsiTheme="minorHAnsi"/>
                <w:color w:val="0000FF"/>
                <w:sz w:val="18"/>
                <w:szCs w:val="18"/>
              </w:rPr>
              <w:t>F.DULF si col., 2011, Phytosterol content of some Romanian wild and cultivated berries pomace, Chemicke Listy,  Issues 18.</w:t>
            </w:r>
          </w:p>
          <w:p w:rsidR="007B555E" w:rsidRPr="00892BB4" w:rsidRDefault="007B555E" w:rsidP="006A0A23">
            <w:pPr>
              <w:spacing w:after="120" w:line="240" w:lineRule="auto"/>
              <w:rPr>
                <w:rFonts w:asciiTheme="minorHAnsi" w:hAnsiTheme="minorHAnsi"/>
                <w:bCs/>
                <w:color w:val="0000FF"/>
                <w:sz w:val="18"/>
                <w:szCs w:val="18"/>
              </w:rPr>
            </w:pPr>
            <w:r w:rsidRPr="00892BB4">
              <w:rPr>
                <w:rFonts w:asciiTheme="minorHAnsi" w:hAnsiTheme="minorHAnsi"/>
                <w:bCs/>
                <w:color w:val="0000FF"/>
                <w:sz w:val="18"/>
                <w:szCs w:val="18"/>
              </w:rPr>
              <w:t>- Razvan Stefan</w:t>
            </w:r>
            <w:r w:rsidRPr="00892BB4">
              <w:rPr>
                <w:rFonts w:asciiTheme="minorHAnsi" w:hAnsiTheme="minorHAnsi"/>
                <w:color w:val="0000FF"/>
                <w:sz w:val="18"/>
                <w:szCs w:val="18"/>
              </w:rPr>
              <w:t xml:space="preserve"> si col., Structural investigations of V2O5–P2O5–CaO glass system  by FT-IR and EPR spectroscopies, 2012, Journal of Materials Science,  3746-3751,</w:t>
            </w:r>
          </w:p>
          <w:p w:rsidR="007B555E" w:rsidRPr="00892BB4" w:rsidRDefault="007B555E" w:rsidP="006A0A23">
            <w:pPr>
              <w:spacing w:after="120" w:line="240" w:lineRule="auto"/>
              <w:rPr>
                <w:rFonts w:asciiTheme="minorHAnsi" w:hAnsiTheme="minorHAnsi"/>
                <w:bCs/>
                <w:color w:val="0000FF"/>
                <w:sz w:val="18"/>
                <w:szCs w:val="18"/>
              </w:rPr>
            </w:pPr>
            <w:r w:rsidRPr="00892BB4">
              <w:rPr>
                <w:rFonts w:asciiTheme="minorHAnsi" w:hAnsiTheme="minorHAnsi"/>
                <w:bCs/>
                <w:color w:val="0000FF"/>
                <w:sz w:val="18"/>
                <w:szCs w:val="18"/>
              </w:rPr>
              <w:t xml:space="preserve">- </w:t>
            </w:r>
            <w:r w:rsidRPr="00892BB4">
              <w:rPr>
                <w:rFonts w:asciiTheme="minorHAnsi" w:hAnsiTheme="minorHAnsi"/>
                <w:color w:val="0000FF"/>
                <w:sz w:val="18"/>
                <w:szCs w:val="18"/>
              </w:rPr>
              <w:t>ANDREEA BUNEA si col., 2010, Using Cellulases and Pectinases to improve Better Extraction of Carotenoids from the Marigold Flowers (Tagetes erecta L.), Bulletin UASVM Biotechnologies, 67(1-2).</w:t>
            </w:r>
          </w:p>
          <w:p w:rsidR="007B555E" w:rsidRPr="00892BB4" w:rsidRDefault="007B555E" w:rsidP="006A0A23">
            <w:pPr>
              <w:spacing w:after="120" w:line="240" w:lineRule="auto"/>
              <w:rPr>
                <w:rFonts w:asciiTheme="minorHAnsi" w:hAnsiTheme="minorHAnsi"/>
                <w:bCs/>
                <w:color w:val="0000FF"/>
                <w:sz w:val="18"/>
                <w:szCs w:val="18"/>
              </w:rPr>
            </w:pPr>
            <w:r w:rsidRPr="00892BB4">
              <w:rPr>
                <w:rFonts w:asciiTheme="minorHAnsi" w:hAnsiTheme="minorHAnsi"/>
                <w:bCs/>
                <w:color w:val="0000FF"/>
                <w:sz w:val="18"/>
                <w:szCs w:val="18"/>
              </w:rPr>
              <w:t xml:space="preserve">- </w:t>
            </w:r>
            <w:r w:rsidRPr="00892BB4">
              <w:rPr>
                <w:rFonts w:asciiTheme="minorHAnsi" w:hAnsiTheme="minorHAnsi"/>
                <w:color w:val="0000FF"/>
                <w:sz w:val="18"/>
                <w:szCs w:val="18"/>
              </w:rPr>
              <w:t>ANDREEA BUNEA si col., 201, Carotenoids and fatty acids profile and their quantification in some wild and cultivated blueberries from Romania, Chemicke Listy,  Issues 18, S1037</w:t>
            </w:r>
          </w:p>
          <w:p w:rsidR="007B555E" w:rsidRPr="00892BB4" w:rsidRDefault="007B555E" w:rsidP="006A0A23">
            <w:pPr>
              <w:spacing w:after="120" w:line="240" w:lineRule="auto"/>
              <w:rPr>
                <w:rFonts w:asciiTheme="minorHAnsi" w:hAnsiTheme="minorHAnsi"/>
                <w:bCs/>
                <w:color w:val="0000FF"/>
                <w:sz w:val="18"/>
                <w:szCs w:val="18"/>
              </w:rPr>
            </w:pPr>
            <w:r w:rsidRPr="00892BB4">
              <w:rPr>
                <w:rFonts w:asciiTheme="minorHAnsi" w:hAnsiTheme="minorHAnsi"/>
                <w:bCs/>
                <w:color w:val="0000FF"/>
                <w:sz w:val="18"/>
                <w:szCs w:val="18"/>
              </w:rPr>
              <w:t>- PINTEA ADELA si col.</w:t>
            </w:r>
            <w:r w:rsidRPr="00892BB4">
              <w:rPr>
                <w:rFonts w:asciiTheme="minorHAnsi" w:hAnsiTheme="minorHAnsi"/>
                <w:color w:val="0000FF"/>
                <w:sz w:val="18"/>
                <w:szCs w:val="18"/>
              </w:rPr>
              <w:t>, 2010, Influence of a rich catechin extract on the oxidative status in human retinal pigment epithelial cells, Rom. Biotech. Letters, Vol.15(1),  4964-4978</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POPA VM  si col., 2011, Evaluation of bioactive compounds and of antioxidant properties in some oils obtained from food industry by products,Romanian </w:t>
            </w:r>
            <w:r w:rsidRPr="00892BB4">
              <w:rPr>
                <w:rFonts w:asciiTheme="minorHAnsi" w:hAnsiTheme="minorHAnsi"/>
                <w:color w:val="0000FF"/>
                <w:sz w:val="18"/>
                <w:szCs w:val="18"/>
              </w:rPr>
              <w:lastRenderedPageBreak/>
              <w:t>Biotechnological Letters, Vol. 16, No. 3.</w:t>
            </w:r>
          </w:p>
          <w:p w:rsidR="007B555E" w:rsidRPr="00892BB4" w:rsidRDefault="007B555E" w:rsidP="006A0A23">
            <w:pPr>
              <w:spacing w:after="120" w:line="240" w:lineRule="auto"/>
              <w:rPr>
                <w:rFonts w:asciiTheme="minorHAnsi" w:eastAsia="Times New Roman" w:hAnsiTheme="minorHAnsi"/>
                <w:color w:val="0000FF"/>
                <w:sz w:val="18"/>
                <w:szCs w:val="18"/>
                <w:lang w:val="ro-RO" w:eastAsia="ro-RO"/>
              </w:rPr>
            </w:pPr>
            <w:r w:rsidRPr="00892BB4">
              <w:rPr>
                <w:rFonts w:asciiTheme="minorHAnsi" w:hAnsiTheme="minorHAnsi"/>
                <w:color w:val="0000FF"/>
                <w:sz w:val="18"/>
                <w:szCs w:val="18"/>
              </w:rPr>
              <w:t>- MARIAN M si col., ,2011, The assesment of quality and traceability biomarkers in the buffalo milk primary production, Romanian Biotechnological Letters, Vol. 16, No. 5, 2011</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lastRenderedPageBreak/>
              <w:t>USAMV CN</w:t>
            </w:r>
          </w:p>
        </w:tc>
        <w:tc>
          <w:tcPr>
            <w:tcW w:w="144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BA46AF">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5.1.6.4. Food-borne diseases and their impact on the human health.</w:t>
            </w:r>
          </w:p>
          <w:p w:rsidR="007B555E" w:rsidRPr="00892BB4" w:rsidRDefault="007B555E" w:rsidP="00BA46AF">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5.1.8.1. Assurance of traceability and quality in the food industries.</w:t>
            </w:r>
          </w:p>
          <w:p w:rsidR="007B555E" w:rsidRPr="00892BB4" w:rsidRDefault="007B555E" w:rsidP="00BA46AF">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5.1.9.1. Optimizing production techlonogy and implementing the European concept of food safety in dairy farms.</w:t>
            </w:r>
          </w:p>
          <w:p w:rsidR="007B555E" w:rsidRPr="00892BB4" w:rsidRDefault="007B555E" w:rsidP="00BA46AF">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5.1.10. 1. Quick evaluation methods of parasitic contamination of the food and water.</w:t>
            </w:r>
          </w:p>
        </w:tc>
        <w:tc>
          <w:tcPr>
            <w:tcW w:w="1800" w:type="dxa"/>
            <w:shd w:val="clear" w:color="auto" w:fill="auto"/>
          </w:tcPr>
          <w:p w:rsidR="007B555E" w:rsidRPr="00BA46AF" w:rsidRDefault="007B555E" w:rsidP="00BA46AF">
            <w:pPr>
              <w:spacing w:after="120" w:line="240" w:lineRule="auto"/>
              <w:rPr>
                <w:color w:val="0000FF"/>
                <w:sz w:val="18"/>
                <w:szCs w:val="18"/>
              </w:rPr>
            </w:pPr>
            <w:r w:rsidRPr="00BA46AF">
              <w:rPr>
                <w:color w:val="0000FF"/>
                <w:sz w:val="18"/>
                <w:szCs w:val="18"/>
              </w:rPr>
              <w:t>Research Laboratory: Animal production and Food safety; Director: Prof. Mihaiu Marian</w:t>
            </w:r>
          </w:p>
        </w:tc>
        <w:tc>
          <w:tcPr>
            <w:tcW w:w="2795" w:type="dxa"/>
            <w:shd w:val="clear" w:color="auto" w:fill="auto"/>
          </w:tcPr>
          <w:p w:rsidR="007B555E" w:rsidRPr="00BA46AF" w:rsidRDefault="007B555E" w:rsidP="00BA46AF">
            <w:pPr>
              <w:spacing w:after="120" w:line="240" w:lineRule="auto"/>
              <w:rPr>
                <w:color w:val="0000FF"/>
                <w:sz w:val="18"/>
                <w:szCs w:val="18"/>
              </w:rPr>
            </w:pPr>
            <w:r w:rsidRPr="00BA46AF">
              <w:rPr>
                <w:color w:val="0000FF"/>
                <w:sz w:val="18"/>
                <w:szCs w:val="18"/>
              </w:rPr>
              <w:t>- Identification of germs and pathogens in food.</w:t>
            </w:r>
          </w:p>
          <w:p w:rsidR="007B555E" w:rsidRPr="00BA46AF" w:rsidRDefault="007B555E" w:rsidP="00BA46AF">
            <w:pPr>
              <w:spacing w:after="120" w:line="240" w:lineRule="auto"/>
              <w:rPr>
                <w:color w:val="0000FF"/>
                <w:sz w:val="18"/>
                <w:szCs w:val="18"/>
              </w:rPr>
            </w:pPr>
            <w:r w:rsidRPr="00BA46AF">
              <w:rPr>
                <w:color w:val="0000FF"/>
                <w:sz w:val="18"/>
                <w:szCs w:val="18"/>
              </w:rPr>
              <w:t>- Research on chain of buffalo milk,quality markers and traceability IDEAS project final report 1083/2009,</w:t>
            </w:r>
          </w:p>
          <w:p w:rsidR="007B555E" w:rsidRPr="00892BB4" w:rsidRDefault="007B555E" w:rsidP="00BA46AF">
            <w:pPr>
              <w:spacing w:after="120" w:line="240" w:lineRule="auto"/>
              <w:rPr>
                <w:rFonts w:asciiTheme="minorHAnsi" w:hAnsiTheme="minorHAnsi"/>
                <w:color w:val="0000FF"/>
                <w:sz w:val="18"/>
                <w:szCs w:val="18"/>
                <w:lang w:val="en-GB"/>
              </w:rPr>
            </w:pPr>
            <w:r w:rsidRPr="00BA46AF">
              <w:rPr>
                <w:color w:val="0000FF"/>
                <w:sz w:val="18"/>
                <w:szCs w:val="18"/>
              </w:rPr>
              <w:t>- Model Food functional for prevention of atherosclerotic cardiovascular disease with an intelligent risk analysis – MACS PARTNERSHIPS, No. 52135/2008</w:t>
            </w:r>
            <w:r w:rsidR="00BA46AF">
              <w:rPr>
                <w:color w:val="0000FF"/>
                <w:sz w:val="18"/>
                <w:szCs w:val="18"/>
              </w:rPr>
              <w:t>.</w:t>
            </w:r>
          </w:p>
        </w:tc>
        <w:tc>
          <w:tcPr>
            <w:tcW w:w="3330" w:type="dxa"/>
            <w:shd w:val="clear" w:color="auto" w:fill="auto"/>
          </w:tcPr>
          <w:p w:rsidR="007B555E" w:rsidRPr="00892BB4" w:rsidRDefault="007B555E" w:rsidP="006A0A23">
            <w:pPr>
              <w:spacing w:after="120" w:line="240" w:lineRule="auto"/>
              <w:rPr>
                <w:rFonts w:asciiTheme="minorHAnsi" w:hAnsiTheme="minorHAnsi"/>
                <w:color w:val="0000FF"/>
                <w:sz w:val="18"/>
                <w:szCs w:val="18"/>
                <w:lang w:val="en-GB"/>
              </w:rPr>
            </w:pPr>
            <w:r w:rsidRPr="00892BB4">
              <w:rPr>
                <w:rFonts w:asciiTheme="minorHAnsi" w:hAnsiTheme="minorHAnsi"/>
                <w:color w:val="0000FF"/>
                <w:sz w:val="18"/>
                <w:szCs w:val="18"/>
                <w:lang w:val="en-GB"/>
              </w:rPr>
              <w:t xml:space="preserve">- Mihaiu M., C. Bele, Alexandra Lapusan, Romolica Mihaiu, S. D. Dan, Carmen Taulescu, Cristian Matea, 2010, </w:t>
            </w:r>
            <w:r w:rsidRPr="00892BB4">
              <w:rPr>
                <w:rFonts w:asciiTheme="minorHAnsi" w:hAnsiTheme="minorHAnsi"/>
                <w:iCs/>
                <w:color w:val="0000FF"/>
                <w:sz w:val="18"/>
                <w:szCs w:val="18"/>
                <w:lang w:val="en-GB"/>
              </w:rPr>
              <w:t>Seasonal variations in the biochemical composition of buffalo milk</w:t>
            </w:r>
            <w:r w:rsidRPr="00892BB4">
              <w:rPr>
                <w:rFonts w:asciiTheme="minorHAnsi" w:hAnsiTheme="minorHAnsi"/>
                <w:color w:val="0000FF"/>
                <w:sz w:val="18"/>
                <w:szCs w:val="18"/>
                <w:lang w:val="en-GB"/>
              </w:rPr>
              <w:t xml:space="preserve">, </w:t>
            </w:r>
            <w:r w:rsidRPr="00892BB4">
              <w:rPr>
                <w:rFonts w:asciiTheme="minorHAnsi" w:hAnsiTheme="minorHAnsi"/>
                <w:iCs/>
                <w:color w:val="0000FF"/>
                <w:sz w:val="18"/>
                <w:szCs w:val="18"/>
                <w:lang w:val="en-GB"/>
              </w:rPr>
              <w:t xml:space="preserve">Studia Universi-tatis Babes-Bolyai, Seria Chemia Vol. 55 (3), </w:t>
            </w:r>
            <w:r w:rsidRPr="00892BB4">
              <w:rPr>
                <w:rFonts w:asciiTheme="minorHAnsi" w:hAnsiTheme="minorHAnsi"/>
                <w:color w:val="0000FF"/>
                <w:sz w:val="18"/>
                <w:szCs w:val="18"/>
                <w:lang w:val="en-GB"/>
              </w:rPr>
              <w:t>ISSN</w:t>
            </w:r>
            <w:r w:rsidRPr="00892BB4">
              <w:rPr>
                <w:rFonts w:asciiTheme="minorHAnsi" w:hAnsiTheme="minorHAnsi"/>
                <w:iCs/>
                <w:color w:val="0000FF"/>
                <w:sz w:val="18"/>
                <w:szCs w:val="18"/>
                <w:lang w:val="en-GB"/>
              </w:rPr>
              <w:t xml:space="preserve"> </w:t>
            </w:r>
            <w:r w:rsidRPr="00892BB4">
              <w:rPr>
                <w:rFonts w:asciiTheme="minorHAnsi" w:hAnsiTheme="minorHAnsi"/>
                <w:color w:val="0000FF"/>
                <w:sz w:val="18"/>
                <w:szCs w:val="18"/>
                <w:lang w:val="en-GB"/>
              </w:rPr>
              <w:t>1224-7154, ISSN : 2065 – 9520, 197-205</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Mihaiu M., Alexandra Lapusan, C. Bele, Romolica Mihaiu, S. D. Dan, Carmen Taulescu, Cristian Matea, 2011, </w:t>
            </w:r>
            <w:r w:rsidRPr="00892BB4">
              <w:rPr>
                <w:rFonts w:asciiTheme="minorHAnsi" w:hAnsiTheme="minorHAnsi"/>
                <w:iCs/>
                <w:color w:val="0000FF"/>
                <w:sz w:val="18"/>
                <w:szCs w:val="18"/>
              </w:rPr>
              <w:t xml:space="preserve">The assessment of the quality and traceability biomarkers in the buffalo milk primary production, </w:t>
            </w:r>
            <w:r w:rsidRPr="00892BB4">
              <w:rPr>
                <w:rFonts w:asciiTheme="minorHAnsi" w:hAnsiTheme="minorHAnsi"/>
                <w:color w:val="0000FF"/>
                <w:sz w:val="18"/>
                <w:szCs w:val="18"/>
              </w:rPr>
              <w:t>Roumanian Biotechnological Letters, ISSN 1224-5984, vol.16 (5): 5548-5555.</w:t>
            </w:r>
          </w:p>
          <w:p w:rsidR="007B555E" w:rsidRPr="00892BB4" w:rsidRDefault="007B555E" w:rsidP="006A0A23">
            <w:pPr>
              <w:spacing w:after="120" w:line="240" w:lineRule="auto"/>
              <w:rPr>
                <w:rFonts w:asciiTheme="minorHAnsi" w:hAnsiTheme="minorHAnsi"/>
                <w:color w:val="0000FF"/>
                <w:sz w:val="18"/>
                <w:szCs w:val="18"/>
              </w:rPr>
            </w:pPr>
            <w:r w:rsidRPr="00892BB4">
              <w:rPr>
                <w:rFonts w:asciiTheme="minorHAnsi" w:hAnsiTheme="minorHAnsi"/>
                <w:color w:val="0000FF"/>
                <w:sz w:val="18"/>
                <w:szCs w:val="18"/>
              </w:rPr>
              <w:t xml:space="preserve">- Marian Mihaiu, Alexandra Lapusan, Romolica Mihaiu, Sorin Daniel Dan, Carmen Jecan, Anamaria Cozma, 2012, </w:t>
            </w:r>
            <w:r w:rsidRPr="00892BB4">
              <w:rPr>
                <w:rFonts w:asciiTheme="minorHAnsi" w:hAnsiTheme="minorHAnsi"/>
                <w:i/>
                <w:iCs/>
                <w:color w:val="0000FF"/>
                <w:sz w:val="18"/>
                <w:szCs w:val="18"/>
              </w:rPr>
              <w:t>Protein characte-rization of romanian buffalo milk compared to cow milk</w:t>
            </w:r>
            <w:r w:rsidRPr="00892BB4">
              <w:rPr>
                <w:rFonts w:asciiTheme="minorHAnsi" w:hAnsiTheme="minorHAnsi"/>
                <w:color w:val="0000FF"/>
                <w:sz w:val="18"/>
                <w:szCs w:val="18"/>
              </w:rPr>
              <w:t xml:space="preserve">, </w:t>
            </w:r>
            <w:r w:rsidRPr="00892BB4">
              <w:rPr>
                <w:rFonts w:asciiTheme="minorHAnsi" w:hAnsiTheme="minorHAnsi"/>
                <w:i/>
                <w:iCs/>
                <w:color w:val="0000FF"/>
                <w:sz w:val="18"/>
                <w:szCs w:val="18"/>
              </w:rPr>
              <w:t>Studia UnivBabes-Bolyai, Seria Chemia</w:t>
            </w:r>
            <w:r w:rsidRPr="00892BB4">
              <w:rPr>
                <w:rFonts w:asciiTheme="minorHAnsi" w:hAnsiTheme="minorHAnsi"/>
                <w:color w:val="0000FF"/>
                <w:sz w:val="18"/>
                <w:szCs w:val="18"/>
              </w:rPr>
              <w:t xml:space="preserve"> </w:t>
            </w:r>
            <w:r w:rsidRPr="00892BB4">
              <w:rPr>
                <w:rFonts w:asciiTheme="minorHAnsi" w:hAnsiTheme="minorHAnsi"/>
                <w:i/>
                <w:iCs/>
                <w:color w:val="0000FF"/>
                <w:sz w:val="18"/>
                <w:szCs w:val="18"/>
              </w:rPr>
              <w:t>Vol. 56</w:t>
            </w:r>
            <w:r w:rsidRPr="00892BB4">
              <w:rPr>
                <w:rFonts w:asciiTheme="minorHAnsi" w:hAnsiTheme="minorHAnsi"/>
                <w:color w:val="0000FF"/>
                <w:sz w:val="18"/>
                <w:szCs w:val="18"/>
              </w:rPr>
              <w:t xml:space="preserve"> (</w:t>
            </w:r>
            <w:r w:rsidRPr="00892BB4">
              <w:rPr>
                <w:rFonts w:asciiTheme="minorHAnsi" w:hAnsiTheme="minorHAnsi"/>
                <w:i/>
                <w:iCs/>
                <w:color w:val="0000FF"/>
                <w:sz w:val="18"/>
                <w:szCs w:val="18"/>
              </w:rPr>
              <w:t>4</w:t>
            </w:r>
            <w:r w:rsidRPr="00892BB4">
              <w:rPr>
                <w:rFonts w:asciiTheme="minorHAnsi" w:hAnsiTheme="minorHAnsi"/>
                <w:color w:val="0000FF"/>
                <w:sz w:val="18"/>
                <w:szCs w:val="18"/>
              </w:rPr>
              <w:t>),</w:t>
            </w:r>
            <w:r w:rsidRPr="00892BB4">
              <w:rPr>
                <w:rFonts w:asciiTheme="minorHAnsi" w:hAnsiTheme="minorHAnsi"/>
                <w:i/>
                <w:iCs/>
                <w:color w:val="0000FF"/>
                <w:sz w:val="18"/>
                <w:szCs w:val="18"/>
              </w:rPr>
              <w:t xml:space="preserve"> </w:t>
            </w:r>
            <w:r w:rsidRPr="00892BB4">
              <w:rPr>
                <w:rFonts w:asciiTheme="minorHAnsi" w:hAnsiTheme="minorHAnsi"/>
                <w:color w:val="0000FF"/>
                <w:sz w:val="18"/>
                <w:szCs w:val="18"/>
              </w:rPr>
              <w:t>ISSN</w:t>
            </w:r>
            <w:r w:rsidRPr="00892BB4">
              <w:rPr>
                <w:rFonts w:asciiTheme="minorHAnsi" w:hAnsiTheme="minorHAnsi"/>
                <w:i/>
                <w:iCs/>
                <w:color w:val="0000FF"/>
                <w:sz w:val="18"/>
                <w:szCs w:val="18"/>
              </w:rPr>
              <w:t xml:space="preserve"> </w:t>
            </w:r>
            <w:r w:rsidRPr="00892BB4">
              <w:rPr>
                <w:rFonts w:asciiTheme="minorHAnsi" w:hAnsiTheme="minorHAnsi"/>
                <w:color w:val="0000FF"/>
                <w:sz w:val="18"/>
                <w:szCs w:val="18"/>
              </w:rPr>
              <w:t>1224-7154, ISSN: 2065 -77</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CN</w:t>
            </w:r>
          </w:p>
        </w:tc>
        <w:tc>
          <w:tcPr>
            <w:tcW w:w="144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rPr>
              <w:t>5.2. Inovative technologies used in bioeconomy</w:t>
            </w:r>
            <w:r w:rsidRPr="00892BB4">
              <w:rPr>
                <w:rFonts w:asciiTheme="minorHAnsi" w:hAnsiTheme="minorHAnsi"/>
                <w:color w:val="800080"/>
                <w:sz w:val="18"/>
                <w:szCs w:val="18"/>
                <w:lang w:val="fr-FR"/>
              </w:rPr>
              <w:t xml:space="preserve">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E 5.2.2.Preventing and treating animal diseases </w:t>
            </w:r>
          </w:p>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 xml:space="preserve">5.1.14 Public veterinary health, </w:t>
            </w:r>
            <w:r w:rsidRPr="00892BB4">
              <w:rPr>
                <w:rFonts w:asciiTheme="minorHAnsi" w:hAnsiTheme="minorHAnsi"/>
                <w:color w:val="800080"/>
                <w:sz w:val="18"/>
                <w:szCs w:val="18"/>
              </w:rPr>
              <w:lastRenderedPageBreak/>
              <w:t xml:space="preserve">diagnostic, surveillance and control of animal diseases </w:t>
            </w:r>
          </w:p>
          <w:p w:rsidR="007B555E" w:rsidRPr="00892BB4" w:rsidRDefault="007B555E" w:rsidP="006A0A23">
            <w:pPr>
              <w:spacing w:after="120" w:line="240" w:lineRule="auto"/>
              <w:rPr>
                <w:rFonts w:asciiTheme="minorHAnsi" w:hAnsiTheme="minorHAnsi"/>
                <w:color w:val="800080"/>
                <w:sz w:val="18"/>
                <w:szCs w:val="18"/>
              </w:rPr>
            </w:pPr>
          </w:p>
        </w:tc>
        <w:tc>
          <w:tcPr>
            <w:tcW w:w="1800" w:type="dxa"/>
            <w:shd w:val="clear" w:color="auto" w:fill="auto"/>
          </w:tcPr>
          <w:p w:rsidR="007B555E" w:rsidRPr="00892BB4" w:rsidRDefault="007B555E" w:rsidP="00D7505F">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lastRenderedPageBreak/>
              <w:t>Research Laboratory: Regional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genotyping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of farm animals; </w:t>
            </w:r>
            <w:r w:rsidRPr="00892BB4">
              <w:rPr>
                <w:rFonts w:asciiTheme="minorHAnsi" w:hAnsiTheme="minorHAnsi"/>
                <w:bCs/>
                <w:color w:val="800080"/>
                <w:sz w:val="18"/>
                <w:szCs w:val="18"/>
              </w:rPr>
              <w:t xml:space="preserve">Vlaic Augustin </w:t>
            </w:r>
          </w:p>
          <w:p w:rsidR="007B555E" w:rsidRPr="00892BB4" w:rsidRDefault="007B555E" w:rsidP="006A0A23">
            <w:pPr>
              <w:spacing w:after="120" w:line="240" w:lineRule="auto"/>
              <w:rPr>
                <w:rFonts w:asciiTheme="minorHAnsi" w:hAnsiTheme="minorHAnsi"/>
                <w:vanish/>
                <w:color w:val="800080"/>
                <w:sz w:val="18"/>
                <w:szCs w:val="18"/>
              </w:rPr>
            </w:pPr>
            <w:r w:rsidRPr="00892BB4">
              <w:rPr>
                <w:rStyle w:val="hps"/>
                <w:rFonts w:asciiTheme="minorHAnsi" w:hAnsiTheme="minorHAnsi"/>
                <w:color w:val="800080"/>
                <w:sz w:val="18"/>
                <w:szCs w:val="18"/>
              </w:rPr>
              <w:t xml:space="preserve">License laboratory: </w:t>
            </w:r>
            <w:r w:rsidRPr="00892BB4">
              <w:rPr>
                <w:rFonts w:asciiTheme="minorHAnsi" w:hAnsiTheme="minorHAnsi"/>
                <w:vanish/>
                <w:color w:val="800080"/>
                <w:sz w:val="18"/>
                <w:szCs w:val="18"/>
              </w:rPr>
              <w:t>Alpha</w:t>
            </w:r>
          </w:p>
          <w:p w:rsidR="007B555E" w:rsidRPr="00892BB4" w:rsidRDefault="007B555E" w:rsidP="006A0A23">
            <w:pPr>
              <w:spacing w:after="120" w:line="240" w:lineRule="auto"/>
              <w:rPr>
                <w:rFonts w:asciiTheme="minorHAnsi" w:hAnsiTheme="minorHAnsi"/>
                <w:bCs/>
                <w:color w:val="800080"/>
                <w:sz w:val="18"/>
                <w:szCs w:val="18"/>
              </w:rPr>
            </w:pPr>
            <w:r w:rsidRPr="00892BB4">
              <w:rPr>
                <w:rStyle w:val="hps"/>
                <w:rFonts w:asciiTheme="minorHAnsi" w:hAnsiTheme="minorHAnsi"/>
                <w:b/>
                <w:color w:val="800080"/>
                <w:sz w:val="18"/>
                <w:szCs w:val="18"/>
              </w:rPr>
              <w:t>L</w:t>
            </w:r>
            <w:r w:rsidRPr="00892BB4">
              <w:rPr>
                <w:rStyle w:val="hps"/>
                <w:rFonts w:asciiTheme="minorHAnsi" w:hAnsiTheme="minorHAnsi"/>
                <w:color w:val="800080"/>
                <w:sz w:val="18"/>
                <w:szCs w:val="18"/>
              </w:rPr>
              <w:t>aboratory of Genetic Engineering</w:t>
            </w:r>
            <w:r w:rsidRPr="00892BB4">
              <w:rPr>
                <w:rFonts w:asciiTheme="minorHAnsi" w:hAnsiTheme="minorHAnsi"/>
                <w:color w:val="800080"/>
                <w:sz w:val="18"/>
                <w:szCs w:val="18"/>
              </w:rPr>
              <w:br/>
            </w:r>
          </w:p>
          <w:p w:rsidR="007B555E" w:rsidRPr="00892BB4" w:rsidRDefault="007B555E" w:rsidP="006A0A23">
            <w:pPr>
              <w:spacing w:after="120" w:line="240" w:lineRule="auto"/>
              <w:rPr>
                <w:rFonts w:asciiTheme="minorHAnsi" w:hAnsiTheme="minorHAnsi"/>
                <w:b/>
                <w:color w:val="800080"/>
                <w:sz w:val="18"/>
                <w:szCs w:val="18"/>
              </w:rPr>
            </w:pP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
                <w:color w:val="800080"/>
                <w:sz w:val="18"/>
                <w:szCs w:val="18"/>
              </w:rPr>
              <w:lastRenderedPageBreak/>
              <w:t xml:space="preserve">5.2. </w:t>
            </w:r>
            <w:r w:rsidRPr="00892BB4">
              <w:rPr>
                <w:rStyle w:val="hps"/>
                <w:rFonts w:asciiTheme="minorHAnsi" w:hAnsiTheme="minorHAnsi"/>
                <w:color w:val="800080"/>
                <w:sz w:val="18"/>
                <w:szCs w:val="18"/>
              </w:rPr>
              <w:t>Research</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on</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HINFI</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polymorphism</w:t>
            </w:r>
            <w:r w:rsidRPr="00892BB4">
              <w:rPr>
                <w:rStyle w:val="shorttext"/>
                <w:rFonts w:asciiTheme="minorHAnsi" w:hAnsiTheme="minorHAnsi"/>
                <w:color w:val="800080"/>
                <w:sz w:val="18"/>
                <w:szCs w:val="18"/>
              </w:rPr>
              <w:t xml:space="preserve">, from </w:t>
            </w:r>
            <w:r w:rsidRPr="00892BB4">
              <w:rPr>
                <w:rStyle w:val="hps"/>
                <w:rFonts w:asciiTheme="minorHAnsi" w:hAnsiTheme="minorHAnsi"/>
                <w:color w:val="800080"/>
                <w:sz w:val="18"/>
                <w:szCs w:val="18"/>
              </w:rPr>
              <w:t>inside gene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1 pit </w:t>
            </w:r>
            <w:r w:rsidRPr="00892BB4">
              <w:rPr>
                <w:rFonts w:asciiTheme="minorHAnsi" w:hAnsiTheme="minorHAnsi"/>
                <w:color w:val="800080"/>
                <w:sz w:val="18"/>
                <w:szCs w:val="18"/>
              </w:rPr>
              <w:t xml:space="preserve">and  </w:t>
            </w:r>
            <w:r w:rsidRPr="00892BB4">
              <w:rPr>
                <w:rStyle w:val="hps"/>
                <w:rFonts w:asciiTheme="minorHAnsi" w:hAnsiTheme="minorHAnsi"/>
                <w:color w:val="800080"/>
                <w:sz w:val="18"/>
                <w:szCs w:val="18"/>
              </w:rPr>
              <w:t>use in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assisted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selection</w:t>
            </w:r>
            <w:r w:rsidRPr="00892BB4">
              <w:rPr>
                <w:rFonts w:asciiTheme="minorHAnsi" w:hAnsiTheme="minorHAnsi"/>
                <w:color w:val="800080"/>
                <w:sz w:val="18"/>
                <w:szCs w:val="18"/>
              </w:rPr>
              <w:t xml:space="preserve"> </w:t>
            </w:r>
            <w:r w:rsidRPr="00892BB4">
              <w:rPr>
                <w:rStyle w:val="hpsatn"/>
                <w:rFonts w:asciiTheme="minorHAnsi" w:hAnsiTheme="minorHAnsi"/>
                <w:color w:val="800080"/>
                <w:sz w:val="18"/>
                <w:szCs w:val="18"/>
              </w:rPr>
              <w:t>(</w:t>
            </w:r>
            <w:r w:rsidRPr="00892BB4">
              <w:rPr>
                <w:rFonts w:asciiTheme="minorHAnsi" w:hAnsiTheme="minorHAnsi"/>
                <w:color w:val="800080"/>
                <w:sz w:val="18"/>
                <w:szCs w:val="18"/>
              </w:rPr>
              <w:t xml:space="preserve">MAS) </w:t>
            </w:r>
            <w:r w:rsidRPr="00892BB4">
              <w:rPr>
                <w:rStyle w:val="hps"/>
                <w:rFonts w:asciiTheme="minorHAnsi" w:hAnsiTheme="minorHAnsi"/>
                <w:color w:val="800080"/>
                <w:sz w:val="18"/>
                <w:szCs w:val="18"/>
              </w:rPr>
              <w:t>Romanian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cattle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breeds; </w:t>
            </w:r>
            <w:r w:rsidRPr="00892BB4">
              <w:rPr>
                <w:rFonts w:asciiTheme="minorHAnsi" w:hAnsiTheme="minorHAnsi"/>
                <w:color w:val="800080"/>
                <w:sz w:val="18"/>
                <w:szCs w:val="18"/>
              </w:rPr>
              <w:t xml:space="preserve">CNCSIS Tip A, nr. 1125/2006, 2006-2008, </w:t>
            </w:r>
            <w:r w:rsidRPr="00892BB4">
              <w:rPr>
                <w:rFonts w:asciiTheme="minorHAnsi" w:hAnsiTheme="minorHAnsi"/>
                <w:b/>
                <w:color w:val="800080"/>
                <w:sz w:val="18"/>
                <w:szCs w:val="18"/>
              </w:rPr>
              <w:t>C</w:t>
            </w:r>
            <w:r w:rsidRPr="00892BB4">
              <w:rPr>
                <w:rFonts w:asciiTheme="minorHAnsi" w:hAnsiTheme="minorHAnsi"/>
                <w:color w:val="800080"/>
                <w:sz w:val="18"/>
                <w:szCs w:val="18"/>
              </w:rPr>
              <w:t xml:space="preserve">oşier Viorica </w:t>
            </w:r>
            <w:r w:rsidRPr="00892BB4">
              <w:rPr>
                <w:rFonts w:asciiTheme="minorHAnsi" w:hAnsiTheme="minorHAnsi"/>
                <w:b/>
                <w:color w:val="800080"/>
                <w:sz w:val="18"/>
                <w:szCs w:val="18"/>
              </w:rPr>
              <w:t xml:space="preserve">-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Coşier Viorica, 2006. Rflp/</w:t>
            </w:r>
            <w:r w:rsidRPr="00892BB4">
              <w:rPr>
                <w:rFonts w:asciiTheme="minorHAnsi" w:hAnsiTheme="minorHAnsi"/>
                <w:i/>
                <w:color w:val="800080"/>
                <w:sz w:val="18"/>
                <w:szCs w:val="18"/>
              </w:rPr>
              <w:t>Hinf</w:t>
            </w:r>
            <w:r w:rsidRPr="00892BB4">
              <w:rPr>
                <w:rFonts w:asciiTheme="minorHAnsi" w:hAnsiTheme="minorHAnsi"/>
                <w:color w:val="800080"/>
                <w:sz w:val="18"/>
                <w:szCs w:val="18"/>
              </w:rPr>
              <w:t xml:space="preserve">I polymorphism between exon 5 and exon 6 of the </w:t>
            </w:r>
            <w:r w:rsidRPr="00892BB4">
              <w:rPr>
                <w:rFonts w:asciiTheme="minorHAnsi" w:hAnsiTheme="minorHAnsi"/>
                <w:i/>
                <w:color w:val="800080"/>
                <w:sz w:val="18"/>
                <w:szCs w:val="18"/>
              </w:rPr>
              <w:t>PIT-1</w:t>
            </w:r>
            <w:r w:rsidRPr="00892BB4">
              <w:rPr>
                <w:rFonts w:asciiTheme="minorHAnsi" w:hAnsiTheme="minorHAnsi"/>
                <w:color w:val="800080"/>
                <w:sz w:val="18"/>
                <w:szCs w:val="18"/>
              </w:rPr>
              <w:t xml:space="preserve"> gene in Romanian Simmental cattle, Bull. USAMV-CN 62, ISSN 1454-2390, cod CNCSIS 468.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Coşier Viorica, 2006. First detection of Pit1 polymorphism using PCR-RFLp/</w:t>
            </w:r>
            <w:r w:rsidRPr="00892BB4">
              <w:rPr>
                <w:rFonts w:asciiTheme="minorHAnsi" w:hAnsiTheme="minorHAnsi"/>
                <w:i/>
                <w:color w:val="800080"/>
                <w:sz w:val="18"/>
                <w:szCs w:val="18"/>
              </w:rPr>
              <w:t>Hinf</w:t>
            </w:r>
            <w:r w:rsidRPr="00892BB4">
              <w:rPr>
                <w:rFonts w:asciiTheme="minorHAnsi" w:hAnsiTheme="minorHAnsi"/>
                <w:color w:val="800080"/>
                <w:sz w:val="18"/>
                <w:szCs w:val="18"/>
              </w:rPr>
              <w:t>I technique in Romanian spotted cattle,  The 35</w:t>
            </w:r>
            <w:r w:rsidRPr="00892BB4">
              <w:rPr>
                <w:rFonts w:asciiTheme="minorHAnsi" w:hAnsiTheme="minorHAnsi"/>
                <w:color w:val="800080"/>
                <w:sz w:val="18"/>
                <w:szCs w:val="18"/>
                <w:vertAlign w:val="superscript"/>
              </w:rPr>
              <w:t>TH</w:t>
            </w:r>
            <w:r w:rsidRPr="00892BB4">
              <w:rPr>
                <w:rFonts w:asciiTheme="minorHAnsi" w:hAnsiTheme="minorHAnsi"/>
                <w:color w:val="800080"/>
                <w:sz w:val="18"/>
                <w:szCs w:val="18"/>
              </w:rPr>
              <w:t xml:space="preserve"> Intern. Sess. Scient. Comm. </w:t>
            </w:r>
            <w:r w:rsidRPr="00892BB4">
              <w:rPr>
                <w:rFonts w:asciiTheme="minorHAnsi" w:hAnsiTheme="minorHAnsi"/>
                <w:color w:val="800080"/>
                <w:sz w:val="18"/>
                <w:szCs w:val="18"/>
              </w:rPr>
              <w:lastRenderedPageBreak/>
              <w:t>papers, Faculty of Anim. Sci. Bucureşti, 101-104.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Coşier Viorica et al., 2007. </w:t>
            </w:r>
            <w:r w:rsidRPr="00892BB4">
              <w:rPr>
                <w:rFonts w:asciiTheme="minorHAnsi" w:hAnsiTheme="minorHAnsi"/>
                <w:i/>
                <w:color w:val="800080"/>
                <w:sz w:val="18"/>
                <w:szCs w:val="18"/>
              </w:rPr>
              <w:t xml:space="preserve"> </w:t>
            </w:r>
            <w:r w:rsidRPr="00892BB4">
              <w:rPr>
                <w:rFonts w:asciiTheme="minorHAnsi" w:hAnsiTheme="minorHAnsi"/>
                <w:color w:val="800080"/>
                <w:sz w:val="18"/>
                <w:szCs w:val="18"/>
              </w:rPr>
              <w:t>Marker assisted selection (MAS) for traits concerning milk quantity and quality în Romanian Simmental cattle, Simpoz. Şt. Intern. Performanţe şi competitivitate în producţia animală, Iaşi, 199-202, cod CNCSIS 399.</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Coşier Viorica et al., 2007. </w:t>
            </w:r>
            <w:r w:rsidRPr="00892BB4">
              <w:rPr>
                <w:rFonts w:asciiTheme="minorHAnsi" w:hAnsiTheme="minorHAnsi"/>
                <w:i/>
                <w:color w:val="800080"/>
                <w:sz w:val="18"/>
                <w:szCs w:val="18"/>
              </w:rPr>
              <w:t>Hinf</w:t>
            </w:r>
            <w:r w:rsidRPr="00892BB4">
              <w:rPr>
                <w:rFonts w:asciiTheme="minorHAnsi" w:hAnsiTheme="minorHAnsi"/>
                <w:color w:val="800080"/>
                <w:sz w:val="18"/>
                <w:szCs w:val="18"/>
              </w:rPr>
              <w:t xml:space="preserve">I polymorphism of k-casein and Pit1 genes in Romanian Simmental cattle. Lucr. Şt. Zoot. şi Bioteh. Timişoara, vol.40, 59-64, cod CNCSIS 265.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Coşier Viorica et al., 2008 Research concerning the genetic structure of Romanian Simental and Maramures Brown Breeds at the pituitary transcription factor locus, Lucr. Şt. Zoot. şi Bioteh. Timisoara, vol 41(1), 45-48.</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ind w:right="675"/>
              <w:rPr>
                <w:rFonts w:asciiTheme="minorHAnsi" w:hAnsiTheme="minorHAnsi"/>
                <w:color w:val="800080"/>
                <w:sz w:val="18"/>
                <w:szCs w:val="18"/>
              </w:rPr>
            </w:pPr>
          </w:p>
        </w:tc>
        <w:tc>
          <w:tcPr>
            <w:tcW w:w="1800" w:type="dxa"/>
            <w:shd w:val="clear" w:color="auto" w:fill="auto"/>
          </w:tcPr>
          <w:p w:rsidR="007B555E" w:rsidRPr="00892BB4" w:rsidRDefault="007B555E" w:rsidP="00D7505F">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Research Centre: Bee and sericicole products; Mărghitaş Liviu</w:t>
            </w:r>
          </w:p>
        </w:tc>
        <w:tc>
          <w:tcPr>
            <w:tcW w:w="2795" w:type="dxa"/>
            <w:shd w:val="clear" w:color="auto" w:fill="auto"/>
          </w:tcPr>
          <w:p w:rsidR="007B555E" w:rsidRPr="00892BB4" w:rsidRDefault="007B555E" w:rsidP="0025051C">
            <w:pPr>
              <w:spacing w:after="120" w:line="240" w:lineRule="auto"/>
              <w:ind w:left="11" w:right="162"/>
              <w:rPr>
                <w:rFonts w:asciiTheme="minorHAnsi" w:hAnsiTheme="minorHAnsi"/>
                <w:b/>
                <w:color w:val="800080"/>
                <w:sz w:val="18"/>
                <w:szCs w:val="18"/>
              </w:rPr>
            </w:pPr>
            <w:r w:rsidRPr="00892BB4">
              <w:rPr>
                <w:rFonts w:asciiTheme="minorHAnsi" w:hAnsiTheme="minorHAnsi"/>
                <w:b/>
                <w:color w:val="800080"/>
                <w:sz w:val="18"/>
                <w:szCs w:val="18"/>
              </w:rPr>
              <w:t xml:space="preserve">5.2./E5.2.2./5.1.14.1. </w:t>
            </w:r>
          </w:p>
          <w:p w:rsidR="007B555E" w:rsidRPr="00892BB4" w:rsidRDefault="007B555E" w:rsidP="00CC352A">
            <w:pPr>
              <w:spacing w:after="120" w:line="240" w:lineRule="auto"/>
              <w:ind w:left="11" w:right="72"/>
              <w:rPr>
                <w:rFonts w:asciiTheme="minorHAnsi" w:hAnsiTheme="minorHAnsi"/>
                <w:b/>
                <w:color w:val="800080"/>
                <w:sz w:val="18"/>
                <w:szCs w:val="18"/>
              </w:rPr>
            </w:pPr>
            <w:r w:rsidRPr="00892BB4">
              <w:rPr>
                <w:rFonts w:asciiTheme="minorHAnsi" w:hAnsiTheme="minorHAnsi"/>
                <w:color w:val="800080"/>
                <w:sz w:val="18"/>
                <w:szCs w:val="18"/>
              </w:rPr>
              <w:t xml:space="preserve">Developing a regional monitoring and diagnostics bee laboratory; </w:t>
            </w:r>
            <w:r w:rsidRPr="00892BB4">
              <w:rPr>
                <w:rFonts w:asciiTheme="minorHAnsi" w:hAnsiTheme="minorHAnsi"/>
                <w:bCs/>
                <w:color w:val="800080"/>
                <w:sz w:val="18"/>
                <w:szCs w:val="18"/>
              </w:rPr>
              <w:t xml:space="preserve">CEEX IV, 270, 2006-2008; </w:t>
            </w:r>
            <w:r w:rsidRPr="00892BB4">
              <w:rPr>
                <w:rFonts w:asciiTheme="minorHAnsi" w:hAnsiTheme="minorHAnsi"/>
                <w:color w:val="800080"/>
                <w:sz w:val="18"/>
                <w:szCs w:val="18"/>
              </w:rPr>
              <w:t xml:space="preserve">Mărghitaş Liviu - </w:t>
            </w:r>
            <w:r w:rsidRPr="00892BB4">
              <w:rPr>
                <w:rStyle w:val="hps"/>
                <w:rFonts w:asciiTheme="minorHAnsi" w:hAnsiTheme="minorHAnsi"/>
                <w:color w:val="800080"/>
                <w:sz w:val="18"/>
                <w:szCs w:val="18"/>
              </w:rPr>
              <w:t xml:space="preserve">Project Manager, </w:t>
            </w:r>
            <w:r w:rsidRPr="00892BB4">
              <w:rPr>
                <w:rFonts w:asciiTheme="minorHAnsi" w:hAnsiTheme="minorHAnsi"/>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r w:rsidRPr="00892BB4">
              <w:rPr>
                <w:rFonts w:asciiTheme="minorHAnsi" w:hAnsiTheme="minorHAnsi"/>
                <w:b/>
                <w:color w:val="800080"/>
                <w:sz w:val="18"/>
                <w:szCs w:val="18"/>
              </w:rPr>
              <w:t>-</w:t>
            </w:r>
          </w:p>
        </w:tc>
        <w:tc>
          <w:tcPr>
            <w:tcW w:w="2160" w:type="dxa"/>
            <w:shd w:val="clear" w:color="auto" w:fill="auto"/>
          </w:tcPr>
          <w:p w:rsidR="007B555E" w:rsidRPr="00892BB4" w:rsidRDefault="007B555E" w:rsidP="00D7505F">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USAMV Cluj-Napoca</w:t>
            </w:r>
          </w:p>
        </w:tc>
        <w:tc>
          <w:tcPr>
            <w:tcW w:w="1440" w:type="dxa"/>
            <w:shd w:val="clear" w:color="auto" w:fill="auto"/>
          </w:tcPr>
          <w:p w:rsidR="007B555E" w:rsidRPr="00892BB4" w:rsidRDefault="007B555E" w:rsidP="006A0A23">
            <w:pPr>
              <w:spacing w:after="120" w:line="240" w:lineRule="auto"/>
              <w:rPr>
                <w:rFonts w:asciiTheme="minorHAnsi" w:hAnsiTheme="minorHAnsi"/>
                <w:b/>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rPr>
            </w:pPr>
          </w:p>
        </w:tc>
        <w:tc>
          <w:tcPr>
            <w:tcW w:w="180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License laboratory: Sequencing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p>
          <w:p w:rsidR="007B555E" w:rsidRPr="00892BB4" w:rsidRDefault="007B555E" w:rsidP="006A0A23">
            <w:pPr>
              <w:spacing w:after="120" w:line="240" w:lineRule="auto"/>
              <w:rPr>
                <w:rFonts w:asciiTheme="minorHAnsi" w:hAnsiTheme="minorHAnsi"/>
                <w:color w:val="800080"/>
                <w:sz w:val="18"/>
                <w:szCs w:val="18"/>
              </w:rPr>
            </w:pPr>
          </w:p>
        </w:tc>
        <w:tc>
          <w:tcPr>
            <w:tcW w:w="2795"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r w:rsidRPr="00892BB4">
              <w:rPr>
                <w:rFonts w:asciiTheme="minorHAnsi" w:hAnsiTheme="minorHAnsi"/>
                <w:b/>
                <w:color w:val="800080"/>
                <w:sz w:val="18"/>
                <w:szCs w:val="18"/>
              </w:rPr>
              <w:t xml:space="preserve">5.2./E 5.2.2 /5.1.14.2. </w:t>
            </w:r>
          </w:p>
          <w:p w:rsidR="007B555E" w:rsidRPr="00892BB4" w:rsidRDefault="007B555E" w:rsidP="0025051C">
            <w:pPr>
              <w:tabs>
                <w:tab w:val="left" w:pos="1872"/>
              </w:tabs>
              <w:spacing w:after="120" w:line="240" w:lineRule="auto"/>
              <w:ind w:left="11" w:right="162"/>
              <w:rPr>
                <w:rFonts w:asciiTheme="minorHAnsi" w:hAnsiTheme="minorHAnsi"/>
                <w:bCs/>
                <w:color w:val="800080"/>
                <w:sz w:val="18"/>
                <w:szCs w:val="18"/>
              </w:rPr>
            </w:pPr>
            <w:r w:rsidRPr="00892BB4">
              <w:rPr>
                <w:rFonts w:asciiTheme="minorHAnsi" w:hAnsiTheme="minorHAnsi"/>
                <w:color w:val="800080"/>
                <w:sz w:val="18"/>
                <w:szCs w:val="18"/>
              </w:rPr>
              <w:t xml:space="preserve">Research on the polymorphism  of the PRN-P prion protein encoding gene associated with sensitivity / resistance to scrapia in domestic sheep breeds; </w:t>
            </w:r>
            <w:r w:rsidRPr="00892BB4">
              <w:rPr>
                <w:rFonts w:asciiTheme="minorHAnsi" w:hAnsiTheme="minorHAnsi"/>
                <w:color w:val="800080"/>
                <w:sz w:val="18"/>
                <w:szCs w:val="18"/>
                <w:lang w:val="fr-FR"/>
              </w:rPr>
              <w:t xml:space="preserve">CEEX M1 28, 2006-2008; </w:t>
            </w:r>
            <w:r w:rsidRPr="00892BB4">
              <w:rPr>
                <w:rFonts w:asciiTheme="minorHAnsi" w:hAnsiTheme="minorHAnsi"/>
                <w:bCs/>
                <w:color w:val="800080"/>
                <w:sz w:val="18"/>
                <w:szCs w:val="18"/>
              </w:rPr>
              <w:t xml:space="preserve">Coşier Viorica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w:t>
            </w:r>
          </w:p>
          <w:p w:rsidR="007B555E" w:rsidRPr="00892BB4" w:rsidRDefault="007B555E" w:rsidP="006A0A23">
            <w:pPr>
              <w:spacing w:after="120" w:line="240" w:lineRule="auto"/>
              <w:rPr>
                <w:rFonts w:asciiTheme="minorHAnsi" w:hAnsiTheme="minorHAnsi"/>
                <w:color w:val="800080"/>
                <w:sz w:val="18"/>
                <w:szCs w:val="18"/>
              </w:rPr>
            </w:pPr>
          </w:p>
        </w:tc>
        <w:tc>
          <w:tcPr>
            <w:tcW w:w="3330" w:type="dxa"/>
            <w:shd w:val="clear" w:color="auto" w:fill="auto"/>
          </w:tcPr>
          <w:p w:rsidR="007B555E" w:rsidRPr="00892BB4" w:rsidRDefault="007B555E" w:rsidP="006A0A23">
            <w:pPr>
              <w:spacing w:after="120" w:line="240" w:lineRule="auto"/>
              <w:rPr>
                <w:rStyle w:val="shorttext"/>
                <w:rFonts w:asciiTheme="minorHAnsi" w:hAnsiTheme="minorHAnsi"/>
                <w:color w:val="800080"/>
                <w:sz w:val="18"/>
                <w:szCs w:val="18"/>
              </w:rPr>
            </w:pPr>
            <w:r w:rsidRPr="00892BB4">
              <w:rPr>
                <w:rStyle w:val="hps"/>
                <w:rFonts w:asciiTheme="minorHAnsi" w:hAnsiTheme="minorHAnsi"/>
                <w:color w:val="800080"/>
                <w:sz w:val="18"/>
                <w:szCs w:val="18"/>
              </w:rPr>
              <w:t>Books published</w:t>
            </w:r>
            <w:r w:rsidRPr="00892BB4">
              <w:rPr>
                <w:rStyle w:val="shorttext"/>
                <w:rFonts w:asciiTheme="minorHAnsi" w:hAnsiTheme="minorHAnsi"/>
                <w:color w:val="800080"/>
                <w:sz w:val="18"/>
                <w:szCs w:val="18"/>
              </w:rPr>
              <w:t>:</w:t>
            </w:r>
          </w:p>
          <w:p w:rsidR="007B555E" w:rsidRPr="00892BB4" w:rsidRDefault="007B555E" w:rsidP="006A0A23">
            <w:pPr>
              <w:spacing w:after="120" w:line="240" w:lineRule="auto"/>
              <w:rPr>
                <w:rFonts w:asciiTheme="minorHAnsi" w:hAnsiTheme="minorHAnsi"/>
                <w:color w:val="800080"/>
                <w:sz w:val="18"/>
                <w:szCs w:val="18"/>
                <w:shd w:val="clear" w:color="auto" w:fill="FFFFFF"/>
              </w:rPr>
            </w:pPr>
            <w:r w:rsidRPr="00892BB4">
              <w:rPr>
                <w:rFonts w:asciiTheme="minorHAnsi" w:hAnsiTheme="minorHAnsi"/>
                <w:bCs/>
                <w:color w:val="800080"/>
                <w:sz w:val="18"/>
                <w:szCs w:val="18"/>
                <w:shd w:val="clear" w:color="auto" w:fill="FFFFFF"/>
              </w:rPr>
              <w:t>Coşier Viorica</w:t>
            </w:r>
            <w:r w:rsidRPr="00892BB4">
              <w:rPr>
                <w:rFonts w:asciiTheme="minorHAnsi" w:hAnsiTheme="minorHAnsi"/>
                <w:color w:val="800080"/>
                <w:sz w:val="18"/>
                <w:szCs w:val="18"/>
                <w:shd w:val="clear" w:color="auto" w:fill="FFFFFF"/>
              </w:rPr>
              <w:t xml:space="preserve"> (coord) si colab, 2007. Creşterea rezistenţei la scrapie în populaţiile de ovine din România prin selecţia asistată la nivel molecula Vol Ir, Ed. Risoprint Cluj-Napoca, ISBN: 978-973-751-578-0; ISBN specific: 978-973-571-579-7 (150 pag).</w:t>
            </w:r>
          </w:p>
          <w:p w:rsidR="007B555E" w:rsidRPr="00892BB4" w:rsidRDefault="007B555E" w:rsidP="006A0A23">
            <w:pPr>
              <w:spacing w:after="120" w:line="240" w:lineRule="auto"/>
              <w:rPr>
                <w:rFonts w:asciiTheme="minorHAnsi" w:hAnsiTheme="minorHAnsi"/>
                <w:color w:val="800080"/>
                <w:sz w:val="18"/>
                <w:szCs w:val="18"/>
                <w:shd w:val="clear" w:color="auto" w:fill="FFFFFF"/>
              </w:rPr>
            </w:pPr>
            <w:r w:rsidRPr="00892BB4">
              <w:rPr>
                <w:rFonts w:asciiTheme="minorHAnsi" w:hAnsiTheme="minorHAnsi"/>
                <w:bCs/>
                <w:color w:val="800080"/>
                <w:sz w:val="18"/>
                <w:szCs w:val="18"/>
                <w:shd w:val="clear" w:color="auto" w:fill="FFFFFF"/>
              </w:rPr>
              <w:t>Coşier Viorica</w:t>
            </w:r>
            <w:r w:rsidRPr="00892BB4">
              <w:rPr>
                <w:rFonts w:asciiTheme="minorHAnsi" w:hAnsiTheme="minorHAnsi"/>
                <w:color w:val="800080"/>
                <w:sz w:val="18"/>
                <w:szCs w:val="18"/>
                <w:shd w:val="clear" w:color="auto" w:fill="FFFFFF"/>
              </w:rPr>
              <w:t xml:space="preserve"> (coord) si colab, 2008. Creşterea rezistenţei la scrapie în populaţiile de ovine din România prin </w:t>
            </w:r>
            <w:r w:rsidRPr="00892BB4">
              <w:rPr>
                <w:rFonts w:asciiTheme="minorHAnsi" w:hAnsiTheme="minorHAnsi"/>
                <w:color w:val="800080"/>
                <w:sz w:val="18"/>
                <w:szCs w:val="18"/>
                <w:shd w:val="clear" w:color="auto" w:fill="FFFFFF"/>
              </w:rPr>
              <w:lastRenderedPageBreak/>
              <w:t>selecţia asistată la nivel molecular, vol II,</w:t>
            </w:r>
            <w:r w:rsidRPr="00892BB4">
              <w:rPr>
                <w:rFonts w:asciiTheme="minorHAnsi" w:hAnsiTheme="minorHAnsi"/>
                <w:color w:val="800080"/>
                <w:sz w:val="18"/>
                <w:szCs w:val="18"/>
              </w:rPr>
              <w:t xml:space="preserve"> </w:t>
            </w:r>
            <w:r w:rsidRPr="00892BB4">
              <w:rPr>
                <w:rFonts w:asciiTheme="minorHAnsi" w:hAnsiTheme="minorHAnsi"/>
                <w:color w:val="800080"/>
                <w:sz w:val="18"/>
                <w:szCs w:val="18"/>
                <w:shd w:val="clear" w:color="auto" w:fill="FFFFFF"/>
              </w:rPr>
              <w:t>Ed. Risoprint Cluj-Napoca, ISBN: 978-973-751-578-0; ISBN specific: 978-973-751-815-6 (165 pag).</w:t>
            </w:r>
          </w:p>
          <w:p w:rsidR="007B555E" w:rsidRPr="00892BB4" w:rsidRDefault="007B555E" w:rsidP="006A0A23">
            <w:pPr>
              <w:spacing w:after="120" w:line="240" w:lineRule="auto"/>
              <w:rPr>
                <w:rFonts w:asciiTheme="minorHAnsi" w:hAnsiTheme="minorHAnsi"/>
                <w:color w:val="800080"/>
                <w:sz w:val="18"/>
                <w:szCs w:val="18"/>
                <w:shd w:val="clear" w:color="auto" w:fill="FFFFFF"/>
              </w:rPr>
            </w:pP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Coşier Viorica, </w:t>
            </w:r>
            <w:r w:rsidRPr="00892BB4">
              <w:rPr>
                <w:rFonts w:asciiTheme="minorHAnsi" w:hAnsiTheme="minorHAnsi"/>
                <w:bCs/>
                <w:color w:val="800080"/>
                <w:sz w:val="18"/>
                <w:szCs w:val="18"/>
              </w:rPr>
              <w:t>C. Coroian, S., Dărăban, S. Voia, 2007.</w:t>
            </w:r>
            <w:r w:rsidRPr="00892BB4">
              <w:rPr>
                <w:rFonts w:asciiTheme="minorHAnsi" w:hAnsiTheme="minorHAnsi"/>
                <w:color w:val="800080"/>
                <w:sz w:val="18"/>
                <w:szCs w:val="18"/>
              </w:rPr>
              <w:t xml:space="preserve"> </w:t>
            </w:r>
            <w:r w:rsidRPr="00892BB4">
              <w:rPr>
                <w:rFonts w:asciiTheme="minorHAnsi" w:hAnsiTheme="minorHAnsi"/>
                <w:bCs/>
                <w:color w:val="800080"/>
                <w:sz w:val="18"/>
                <w:szCs w:val="18"/>
              </w:rPr>
              <w:t>Increasing food chain security for scrapie by marker assisted selection in sheep population,</w:t>
            </w:r>
            <w:r w:rsidRPr="00892BB4">
              <w:rPr>
                <w:rFonts w:asciiTheme="minorHAnsi" w:hAnsiTheme="minorHAnsi"/>
                <w:color w:val="800080"/>
                <w:sz w:val="18"/>
                <w:szCs w:val="18"/>
              </w:rPr>
              <w:t xml:space="preserve"> Lucr. Şt. Zoot. şi Bioteh. Timişoara, 40(1), 53-58.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Cosier Viorica, </w:t>
            </w:r>
            <w:r w:rsidRPr="00892BB4">
              <w:rPr>
                <w:rFonts w:asciiTheme="minorHAnsi" w:hAnsiTheme="minorHAnsi"/>
                <w:bCs/>
                <w:color w:val="800080"/>
                <w:sz w:val="18"/>
                <w:szCs w:val="18"/>
              </w:rPr>
              <w:t>Vlaic A, Padeanu I, Daraban S, Voia S., Catoi C, Constantinescu R, Vicovan G,</w:t>
            </w:r>
            <w:r w:rsidRPr="00892BB4">
              <w:rPr>
                <w:rFonts w:asciiTheme="minorHAnsi" w:hAnsiTheme="minorHAnsi"/>
                <w:color w:val="800080"/>
                <w:sz w:val="18"/>
                <w:szCs w:val="18"/>
              </w:rPr>
              <w:t xml:space="preserve"> 2008. The primer extension technique for the polymorphism detection at ovine Prn-P locus, 2008, Lucr. Şt. Zoot. şi Bioteh., vol. 41, 40-44.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shd w:val="clear" w:color="auto" w:fill="FFFFFF"/>
              </w:rPr>
              <w:t xml:space="preserve">Coşier V., </w:t>
            </w:r>
            <w:r w:rsidRPr="00892BB4">
              <w:rPr>
                <w:rFonts w:asciiTheme="minorHAnsi" w:hAnsiTheme="minorHAnsi"/>
                <w:bCs/>
                <w:color w:val="800080"/>
                <w:sz w:val="18"/>
                <w:szCs w:val="18"/>
                <w:shd w:val="clear" w:color="auto" w:fill="FFFFFF"/>
              </w:rPr>
              <w:t>A. Vlaic, V. Mireşan, R. Constantinescu</w:t>
            </w:r>
            <w:r w:rsidRPr="00892BB4">
              <w:rPr>
                <w:rFonts w:asciiTheme="minorHAnsi" w:hAnsiTheme="minorHAnsi"/>
                <w:color w:val="800080"/>
                <w:sz w:val="18"/>
                <w:szCs w:val="18"/>
                <w:shd w:val="clear" w:color="auto" w:fill="FFFFFF"/>
              </w:rPr>
              <w:t>,  2011. The genetic resistance of rams from Turcana breed to ovine transmissible spongiform encephalopathy (scrapie). Romanian Biotechnol. Letters, 16-4, 6328-6335.</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 Napoca</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Partners:</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 xml:space="preserve">USAMVB Timişoara, </w:t>
            </w:r>
          </w:p>
          <w:p w:rsidR="007B555E" w:rsidRPr="00892BB4" w:rsidRDefault="007B555E" w:rsidP="0025051C">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rPr>
              <w:t>ICDOC Palace Constanţa</w:t>
            </w:r>
          </w:p>
        </w:tc>
        <w:tc>
          <w:tcPr>
            <w:tcW w:w="144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u w:val="single"/>
              </w:rPr>
              <w:t>Workshop</w:t>
            </w:r>
            <w:r w:rsidRPr="00892BB4">
              <w:rPr>
                <w:rFonts w:asciiTheme="minorHAnsi" w:hAnsiTheme="minorHAnsi"/>
                <w:color w:val="800080"/>
                <w:sz w:val="18"/>
                <w:szCs w:val="18"/>
              </w:rPr>
              <w:t xml:space="preserve"> </w:t>
            </w:r>
          </w:p>
          <w:p w:rsidR="007B555E" w:rsidRPr="00892BB4" w:rsidRDefault="007B555E" w:rsidP="006A0A23">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Increased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resistance to</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scrapie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sheep</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populations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 Romania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by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the assisted selection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molecular; </w:t>
            </w:r>
            <w:r w:rsidRPr="00892BB4">
              <w:rPr>
                <w:rFonts w:asciiTheme="minorHAnsi" w:hAnsiTheme="minorHAnsi"/>
                <w:color w:val="800080"/>
                <w:sz w:val="18"/>
                <w:szCs w:val="18"/>
              </w:rPr>
              <w:t>11 iulie 2008;</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 xml:space="preserve">Laboratory </w:t>
            </w:r>
            <w:r w:rsidRPr="00892BB4">
              <w:rPr>
                <w:rStyle w:val="hps"/>
                <w:rFonts w:asciiTheme="minorHAnsi" w:hAnsiTheme="minorHAnsi"/>
                <w:color w:val="800080"/>
                <w:sz w:val="18"/>
                <w:szCs w:val="18"/>
              </w:rPr>
              <w:lastRenderedPageBreak/>
              <w:t>services</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Method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genotyping for</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sensitivity analysis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scrapie the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PrP</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locus.</w:t>
            </w:r>
          </w:p>
          <w:p w:rsidR="007B555E" w:rsidRPr="00892BB4" w:rsidRDefault="007B555E" w:rsidP="006A0A23">
            <w:pPr>
              <w:spacing w:after="120" w:line="240" w:lineRule="auto"/>
              <w:rPr>
                <w:rFonts w:asciiTheme="minorHAnsi" w:hAnsiTheme="minorHAnsi"/>
                <w:b/>
                <w:color w:val="800080"/>
                <w:sz w:val="18"/>
                <w:szCs w:val="18"/>
                <w:lang w:val="fr-FR"/>
              </w:rPr>
            </w:pPr>
            <w:r w:rsidRPr="00892BB4">
              <w:rPr>
                <w:rStyle w:val="hps"/>
                <w:rFonts w:asciiTheme="minorHAnsi" w:hAnsiTheme="minorHAnsi"/>
                <w:color w:val="800080"/>
                <w:sz w:val="18"/>
                <w:szCs w:val="18"/>
              </w:rPr>
              <w:t>Results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genotyping</w:t>
            </w:r>
            <w:r w:rsidRPr="00892BB4">
              <w:rPr>
                <w:rFonts w:asciiTheme="minorHAnsi" w:hAnsiTheme="minorHAnsi"/>
                <w:color w:val="800080"/>
                <w:sz w:val="18"/>
                <w:szCs w:val="18"/>
              </w:rPr>
              <w:t xml:space="preserve"> of </w:t>
            </w:r>
            <w:r w:rsidRPr="00892BB4">
              <w:rPr>
                <w:rStyle w:val="hps"/>
                <w:rFonts w:asciiTheme="minorHAnsi" w:hAnsiTheme="minorHAnsi"/>
                <w:color w:val="800080"/>
                <w:sz w:val="18"/>
                <w:szCs w:val="18"/>
              </w:rPr>
              <w:t>Turcana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race</w:t>
            </w:r>
            <w:r w:rsidRPr="00892BB4">
              <w:rPr>
                <w:rStyle w:val="atn"/>
                <w:rFonts w:asciiTheme="minorHAnsi" w:hAnsiTheme="minorHAnsi"/>
                <w:color w:val="800080"/>
                <w:sz w:val="18"/>
                <w:szCs w:val="18"/>
              </w:rPr>
              <w:t>-</w:t>
            </w:r>
            <w:r w:rsidRPr="00892BB4">
              <w:rPr>
                <w:rFonts w:asciiTheme="minorHAnsi" w:hAnsiTheme="minorHAnsi"/>
                <w:color w:val="800080"/>
                <w:sz w:val="18"/>
                <w:szCs w:val="18"/>
              </w:rPr>
              <w:t xml:space="preserve">variety </w:t>
            </w:r>
            <w:r w:rsidRPr="00892BB4">
              <w:rPr>
                <w:rStyle w:val="hps"/>
                <w:rFonts w:asciiTheme="minorHAnsi" w:hAnsiTheme="minorHAnsi"/>
                <w:color w:val="800080"/>
                <w:sz w:val="18"/>
                <w:szCs w:val="18"/>
              </w:rPr>
              <w:t>Bistrita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Bala included</w:t>
            </w:r>
            <w:r w:rsidRPr="00892BB4">
              <w:rPr>
                <w:rFonts w:asciiTheme="minorHAnsi" w:hAnsiTheme="minorHAnsi"/>
                <w:color w:val="800080"/>
                <w:sz w:val="18"/>
                <w:szCs w:val="18"/>
              </w:rPr>
              <w:t xml:space="preserve"> in </w:t>
            </w:r>
            <w:r w:rsidRPr="00892BB4">
              <w:rPr>
                <w:rStyle w:val="hps"/>
                <w:rFonts w:asciiTheme="minorHAnsi" w:hAnsiTheme="minorHAnsi"/>
                <w:color w:val="800080"/>
                <w:sz w:val="18"/>
                <w:szCs w:val="18"/>
              </w:rPr>
              <w:t>the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approval documentation</w:t>
            </w:r>
            <w:r w:rsidRPr="00892BB4">
              <w:rPr>
                <w:rFonts w:asciiTheme="minorHAnsi" w:hAnsiTheme="minorHAnsi"/>
                <w:color w:val="800080"/>
                <w:sz w:val="18"/>
                <w:szCs w:val="18"/>
              </w:rPr>
              <w:t xml:space="preserve"> </w:t>
            </w: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25051C">
            <w:pPr>
              <w:tabs>
                <w:tab w:val="left" w:pos="1312"/>
              </w:tabs>
              <w:spacing w:after="120" w:line="240" w:lineRule="auto"/>
              <w:ind w:right="72"/>
              <w:rPr>
                <w:rFonts w:asciiTheme="minorHAnsi" w:hAnsiTheme="minorHAnsi"/>
                <w:color w:val="800080"/>
                <w:sz w:val="18"/>
                <w:szCs w:val="18"/>
              </w:rPr>
            </w:pPr>
            <w:r w:rsidRPr="00892BB4">
              <w:rPr>
                <w:rFonts w:asciiTheme="minorHAnsi" w:hAnsiTheme="minorHAnsi"/>
                <w:color w:val="800080"/>
                <w:sz w:val="18"/>
                <w:szCs w:val="18"/>
              </w:rPr>
              <w:t>E 5.3.1. Genomica, proteomica, metabolomica, bioinformation applied in the evaluation and exploiting the biodiversity (plants, animals, microorganisms)</w:t>
            </w:r>
          </w:p>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rPr>
              <w:t>5.1.12 Conserving the genetic potential of native natural reources and biodiversity</w:t>
            </w:r>
          </w:p>
        </w:tc>
        <w:tc>
          <w:tcPr>
            <w:tcW w:w="1800" w:type="dxa"/>
            <w:shd w:val="clear" w:color="auto" w:fill="auto"/>
          </w:tcPr>
          <w:p w:rsidR="007B555E" w:rsidRPr="00892BB4" w:rsidRDefault="007B555E" w:rsidP="006A0A23">
            <w:pPr>
              <w:pStyle w:val="Heading2"/>
              <w:spacing w:after="120"/>
              <w:jc w:val="left"/>
              <w:rPr>
                <w:rFonts w:asciiTheme="minorHAnsi" w:hAnsiTheme="minorHAnsi"/>
                <w:b w:val="0"/>
                <w:color w:val="800080"/>
                <w:sz w:val="18"/>
                <w:szCs w:val="18"/>
                <w:lang w:val="fr-FR"/>
              </w:rPr>
            </w:pPr>
            <w:r w:rsidRPr="00892BB4">
              <w:rPr>
                <w:rStyle w:val="hps"/>
                <w:rFonts w:asciiTheme="minorHAnsi" w:hAnsiTheme="minorHAnsi"/>
                <w:b w:val="0"/>
                <w:color w:val="800080"/>
                <w:sz w:val="18"/>
                <w:szCs w:val="18"/>
              </w:rPr>
              <w:t>Research Laboratory: Regional</w:t>
            </w:r>
            <w:r w:rsidRPr="00892BB4">
              <w:rPr>
                <w:rFonts w:asciiTheme="minorHAnsi" w:hAnsiTheme="minorHAnsi"/>
                <w:b w:val="0"/>
                <w:color w:val="800080"/>
                <w:sz w:val="18"/>
                <w:szCs w:val="18"/>
              </w:rPr>
              <w:t xml:space="preserve"> </w:t>
            </w:r>
            <w:r w:rsidRPr="00892BB4">
              <w:rPr>
                <w:rStyle w:val="hps"/>
                <w:rFonts w:asciiTheme="minorHAnsi" w:hAnsiTheme="minorHAnsi"/>
                <w:b w:val="0"/>
                <w:color w:val="800080"/>
                <w:sz w:val="18"/>
                <w:szCs w:val="18"/>
              </w:rPr>
              <w:t>laboratory</w:t>
            </w:r>
            <w:r w:rsidRPr="00892BB4">
              <w:rPr>
                <w:rFonts w:asciiTheme="minorHAnsi" w:hAnsiTheme="minorHAnsi"/>
                <w:b w:val="0"/>
                <w:color w:val="800080"/>
                <w:sz w:val="18"/>
                <w:szCs w:val="18"/>
              </w:rPr>
              <w:t xml:space="preserve"> </w:t>
            </w:r>
            <w:r w:rsidRPr="00892BB4">
              <w:rPr>
                <w:rStyle w:val="hps"/>
                <w:rFonts w:asciiTheme="minorHAnsi" w:hAnsiTheme="minorHAnsi"/>
                <w:b w:val="0"/>
                <w:color w:val="800080"/>
                <w:sz w:val="18"/>
                <w:szCs w:val="18"/>
              </w:rPr>
              <w:t>for genotyping</w:t>
            </w:r>
            <w:r w:rsidRPr="00892BB4">
              <w:rPr>
                <w:rFonts w:asciiTheme="minorHAnsi" w:hAnsiTheme="minorHAnsi"/>
                <w:b w:val="0"/>
                <w:color w:val="800080"/>
                <w:sz w:val="18"/>
                <w:szCs w:val="18"/>
              </w:rPr>
              <w:t xml:space="preserve"> </w:t>
            </w:r>
            <w:r w:rsidRPr="00892BB4">
              <w:rPr>
                <w:rStyle w:val="hps"/>
                <w:rFonts w:asciiTheme="minorHAnsi" w:hAnsiTheme="minorHAnsi"/>
                <w:b w:val="0"/>
                <w:color w:val="800080"/>
                <w:sz w:val="18"/>
                <w:szCs w:val="18"/>
              </w:rPr>
              <w:t>of farm animals;</w:t>
            </w:r>
            <w:r w:rsidRPr="00892BB4">
              <w:rPr>
                <w:rFonts w:asciiTheme="minorHAnsi" w:hAnsiTheme="minorHAnsi"/>
                <w:b w:val="0"/>
                <w:color w:val="800080"/>
                <w:sz w:val="18"/>
                <w:szCs w:val="18"/>
              </w:rPr>
              <w:t xml:space="preserve"> </w:t>
            </w:r>
            <w:r w:rsidRPr="00892BB4">
              <w:rPr>
                <w:rFonts w:asciiTheme="minorHAnsi" w:hAnsiTheme="minorHAnsi"/>
                <w:b w:val="0"/>
                <w:color w:val="800080"/>
                <w:sz w:val="18"/>
                <w:szCs w:val="18"/>
                <w:lang w:val="fr-FR"/>
              </w:rPr>
              <w:t>Vlaic Augustin</w:t>
            </w:r>
          </w:p>
        </w:tc>
        <w:tc>
          <w:tcPr>
            <w:tcW w:w="2795" w:type="dxa"/>
            <w:shd w:val="clear" w:color="auto" w:fill="auto"/>
          </w:tcPr>
          <w:p w:rsidR="007B555E" w:rsidRPr="00892BB4" w:rsidRDefault="007B555E" w:rsidP="006A0A23">
            <w:pPr>
              <w:spacing w:after="120" w:line="240" w:lineRule="auto"/>
              <w:rPr>
                <w:rFonts w:asciiTheme="minorHAnsi" w:hAnsiTheme="minorHAnsi"/>
                <w:b/>
                <w:bCs/>
                <w:color w:val="800080"/>
                <w:sz w:val="18"/>
                <w:szCs w:val="18"/>
                <w:lang w:val="fr-FR"/>
              </w:rPr>
            </w:pPr>
            <w:r w:rsidRPr="00892BB4">
              <w:rPr>
                <w:rFonts w:asciiTheme="minorHAnsi" w:hAnsiTheme="minorHAnsi"/>
                <w:b/>
                <w:bCs/>
                <w:color w:val="800080"/>
                <w:sz w:val="18"/>
                <w:szCs w:val="18"/>
                <w:lang w:val="fr-FR"/>
              </w:rPr>
              <w:t>E 5.3.1/5.1.12.1.</w:t>
            </w:r>
          </w:p>
          <w:p w:rsidR="007B555E" w:rsidRPr="00892BB4" w:rsidRDefault="007B555E" w:rsidP="00ED7FA8">
            <w:pPr>
              <w:pStyle w:val="BodyText"/>
              <w:spacing w:after="120"/>
              <w:rPr>
                <w:rFonts w:asciiTheme="minorHAnsi" w:hAnsiTheme="minorHAnsi"/>
                <w:color w:val="800080"/>
                <w:sz w:val="18"/>
                <w:szCs w:val="18"/>
              </w:rPr>
            </w:pPr>
            <w:r w:rsidRPr="00892BB4">
              <w:rPr>
                <w:rFonts w:asciiTheme="minorHAnsi" w:hAnsiTheme="minorHAnsi"/>
                <w:color w:val="800080"/>
                <w:sz w:val="18"/>
                <w:szCs w:val="18"/>
                <w:lang w:val="fr-FR"/>
              </w:rPr>
              <w:t xml:space="preserve">Crearea, dezvoltarea, implementarea sistemului calităţii şi acreditarea unui laborator zonal de genotipizare a animalelor de fermă ; CEEX Modul IV-7578, </w:t>
            </w:r>
            <w:r w:rsidRPr="00892BB4">
              <w:rPr>
                <w:rFonts w:asciiTheme="minorHAnsi" w:hAnsiTheme="minorHAnsi"/>
                <w:color w:val="800080"/>
                <w:sz w:val="18"/>
                <w:szCs w:val="18"/>
              </w:rPr>
              <w:t xml:space="preserve">2006-2008; </w:t>
            </w:r>
            <w:r w:rsidRPr="00892BB4">
              <w:rPr>
                <w:rFonts w:asciiTheme="minorHAnsi" w:hAnsiTheme="minorHAnsi"/>
                <w:bCs/>
                <w:color w:val="800080"/>
                <w:sz w:val="18"/>
                <w:szCs w:val="18"/>
              </w:rPr>
              <w:t>Vlaic Augustin - Director proiect USAMV Cluj-Napoca</w:t>
            </w:r>
          </w:p>
        </w:tc>
        <w:tc>
          <w:tcPr>
            <w:tcW w:w="333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r w:rsidRPr="00892BB4">
              <w:rPr>
                <w:rFonts w:asciiTheme="minorHAnsi" w:hAnsiTheme="minorHAnsi"/>
                <w:b/>
                <w:color w:val="800080"/>
                <w:sz w:val="18"/>
                <w:szCs w:val="18"/>
              </w:rPr>
              <w:t>-</w:t>
            </w:r>
          </w:p>
        </w:tc>
        <w:tc>
          <w:tcPr>
            <w:tcW w:w="2160" w:type="dxa"/>
            <w:shd w:val="clear" w:color="auto" w:fill="auto"/>
          </w:tcPr>
          <w:p w:rsidR="007B555E" w:rsidRPr="00892BB4" w:rsidRDefault="007B555E" w:rsidP="00ED7FA8">
            <w:pPr>
              <w:spacing w:after="120" w:line="240" w:lineRule="auto"/>
              <w:rPr>
                <w:rFonts w:asciiTheme="minorHAnsi" w:hAnsiTheme="minorHAnsi"/>
                <w:b/>
                <w:color w:val="800080"/>
                <w:sz w:val="18"/>
                <w:szCs w:val="18"/>
              </w:rPr>
            </w:pPr>
            <w:r w:rsidRPr="00892BB4">
              <w:rPr>
                <w:rFonts w:asciiTheme="minorHAnsi" w:hAnsiTheme="minorHAnsi"/>
                <w:bCs/>
                <w:color w:val="800080"/>
                <w:sz w:val="18"/>
                <w:szCs w:val="18"/>
              </w:rPr>
              <w:t>USAMV Cluj-Napoca</w:t>
            </w: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lang w:val="fr-FR"/>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ind w:right="675"/>
              <w:rPr>
                <w:rFonts w:asciiTheme="minorHAnsi" w:hAnsiTheme="minorHAnsi"/>
                <w:color w:val="800080"/>
                <w:sz w:val="18"/>
                <w:szCs w:val="18"/>
                <w:lang w:val="fr-FR"/>
              </w:rPr>
            </w:pPr>
          </w:p>
        </w:tc>
        <w:tc>
          <w:tcPr>
            <w:tcW w:w="1800" w:type="dxa"/>
            <w:shd w:val="clear" w:color="auto" w:fill="auto"/>
          </w:tcPr>
          <w:p w:rsidR="007B555E" w:rsidRPr="00892BB4" w:rsidRDefault="007B555E" w:rsidP="006A0A23">
            <w:pPr>
              <w:spacing w:after="120" w:line="240" w:lineRule="auto"/>
              <w:rPr>
                <w:rFonts w:asciiTheme="minorHAnsi" w:hAnsiTheme="minorHAnsi"/>
                <w:bCs/>
                <w:color w:val="800080"/>
                <w:sz w:val="18"/>
                <w:szCs w:val="18"/>
                <w:lang w:val="fr-FR"/>
              </w:rPr>
            </w:pPr>
            <w:r w:rsidRPr="00892BB4">
              <w:rPr>
                <w:rStyle w:val="hps"/>
                <w:rFonts w:asciiTheme="minorHAnsi" w:hAnsiTheme="minorHAnsi"/>
                <w:color w:val="800080"/>
                <w:sz w:val="18"/>
                <w:szCs w:val="18"/>
              </w:rPr>
              <w:t>Research Laboratory: Regional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genotyping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 farm animals;</w:t>
            </w:r>
            <w:r w:rsidRPr="00892BB4">
              <w:rPr>
                <w:rFonts w:asciiTheme="minorHAnsi" w:hAnsiTheme="minorHAnsi"/>
                <w:color w:val="800080"/>
                <w:sz w:val="18"/>
                <w:szCs w:val="18"/>
              </w:rPr>
              <w:t xml:space="preserve"> </w:t>
            </w:r>
            <w:r w:rsidRPr="00892BB4">
              <w:rPr>
                <w:rFonts w:asciiTheme="minorHAnsi" w:hAnsiTheme="minorHAnsi"/>
                <w:bCs/>
                <w:color w:val="800080"/>
                <w:sz w:val="18"/>
                <w:szCs w:val="18"/>
                <w:lang w:val="fr-FR"/>
              </w:rPr>
              <w:t>Vlaic Augustin</w:t>
            </w:r>
          </w:p>
        </w:tc>
        <w:tc>
          <w:tcPr>
            <w:tcW w:w="2795" w:type="dxa"/>
            <w:shd w:val="clear" w:color="auto" w:fill="auto"/>
          </w:tcPr>
          <w:p w:rsidR="007B555E" w:rsidRPr="00892BB4" w:rsidRDefault="007B555E" w:rsidP="006A0A23">
            <w:pPr>
              <w:pStyle w:val="Heading2"/>
              <w:spacing w:after="120"/>
              <w:jc w:val="left"/>
              <w:rPr>
                <w:rFonts w:asciiTheme="minorHAnsi" w:hAnsiTheme="minorHAnsi"/>
                <w:color w:val="800080"/>
                <w:sz w:val="18"/>
                <w:szCs w:val="18"/>
                <w:lang w:val="fr-FR"/>
              </w:rPr>
            </w:pPr>
            <w:r w:rsidRPr="00892BB4">
              <w:rPr>
                <w:rFonts w:asciiTheme="minorHAnsi" w:hAnsiTheme="minorHAnsi"/>
                <w:color w:val="800080"/>
                <w:sz w:val="18"/>
                <w:szCs w:val="18"/>
                <w:lang w:val="fr-FR"/>
              </w:rPr>
              <w:t>E 5.3.1/5.1.12.2</w:t>
            </w:r>
          </w:p>
          <w:p w:rsidR="007B555E" w:rsidRPr="00892BB4" w:rsidRDefault="007B555E" w:rsidP="0020120D">
            <w:pPr>
              <w:spacing w:after="120" w:line="240" w:lineRule="auto"/>
              <w:ind w:left="-67" w:right="108"/>
              <w:rPr>
                <w:rFonts w:asciiTheme="minorHAnsi" w:hAnsiTheme="minorHAnsi"/>
                <w:color w:val="800080"/>
                <w:sz w:val="18"/>
                <w:szCs w:val="18"/>
              </w:rPr>
            </w:pPr>
            <w:r w:rsidRPr="00892BB4">
              <w:rPr>
                <w:rFonts w:asciiTheme="minorHAnsi" w:hAnsiTheme="minorHAnsi"/>
                <w:color w:val="800080"/>
                <w:sz w:val="18"/>
                <w:szCs w:val="18"/>
              </w:rPr>
              <w:t xml:space="preserve">Characterization of milk protein polymorphisms in farm species and study of the possibility of their use as genetic markers to identify the declared authenticity of the dairy products; PN II ID PCE (IDEI), 2545, MECTS, </w:t>
            </w:r>
            <w:r w:rsidRPr="00892BB4">
              <w:rPr>
                <w:rFonts w:asciiTheme="minorHAnsi" w:hAnsiTheme="minorHAnsi"/>
                <w:bCs/>
                <w:color w:val="800080"/>
                <w:sz w:val="18"/>
                <w:szCs w:val="18"/>
              </w:rPr>
              <w:t xml:space="preserve">2008-2010; Vlaic Augustin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fr-FR"/>
              </w:rPr>
              <w:t>Bâlteanu V.A</w:t>
            </w:r>
            <w:r w:rsidRPr="00892BB4">
              <w:rPr>
                <w:rFonts w:asciiTheme="minorHAnsi" w:hAnsiTheme="minorHAnsi"/>
                <w:color w:val="800080"/>
                <w:sz w:val="18"/>
                <w:szCs w:val="18"/>
                <w:lang w:val="fr-FR"/>
              </w:rPr>
              <w:t xml:space="preserve">. et al., 2010. </w:t>
            </w:r>
            <w:r w:rsidRPr="00892BB4">
              <w:rPr>
                <w:rFonts w:asciiTheme="minorHAnsi" w:hAnsiTheme="minorHAnsi"/>
                <w:color w:val="800080"/>
                <w:sz w:val="18"/>
                <w:szCs w:val="18"/>
              </w:rPr>
              <w:t>A comparative study of major milk protein polymorphism in six Romanian cattle breeds.  Bull. USAMV-CN, 67: 345–350.</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fr-FR"/>
              </w:rPr>
              <w:t>Bâlteanu V.A</w:t>
            </w:r>
            <w:r w:rsidRPr="00892BB4">
              <w:rPr>
                <w:rFonts w:asciiTheme="minorHAnsi" w:hAnsiTheme="minorHAnsi"/>
                <w:color w:val="800080"/>
                <w:sz w:val="18"/>
                <w:szCs w:val="18"/>
                <w:lang w:val="fr-FR"/>
              </w:rPr>
              <w:t xml:space="preserve">..  </w:t>
            </w:r>
            <w:r w:rsidRPr="00892BB4">
              <w:rPr>
                <w:rFonts w:asciiTheme="minorHAnsi" w:hAnsiTheme="minorHAnsi"/>
                <w:color w:val="800080"/>
                <w:sz w:val="18"/>
                <w:szCs w:val="18"/>
              </w:rPr>
              <w:t>2010. Development of a PCR-RFLP test to discriminate between beta-casein B and C</w:t>
            </w:r>
            <w:r w:rsidRPr="00892BB4">
              <w:rPr>
                <w:rFonts w:asciiTheme="minorHAnsi" w:hAnsiTheme="minorHAnsi"/>
                <w:color w:val="800080"/>
                <w:sz w:val="18"/>
                <w:szCs w:val="18"/>
                <w:vertAlign w:val="superscript"/>
              </w:rPr>
              <w:t>BT</w:t>
            </w:r>
            <w:r w:rsidRPr="00892BB4">
              <w:rPr>
                <w:rFonts w:asciiTheme="minorHAnsi" w:hAnsiTheme="minorHAnsi"/>
                <w:color w:val="800080"/>
                <w:sz w:val="18"/>
                <w:szCs w:val="18"/>
              </w:rPr>
              <w:t xml:space="preserve"> allele in Romanian Buffalo.  Bull. USAMV-CN, 67: 482.</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fr-FR"/>
              </w:rPr>
              <w:t>Bâlteanu V.A</w:t>
            </w:r>
            <w:r w:rsidRPr="00892BB4">
              <w:rPr>
                <w:rFonts w:asciiTheme="minorHAnsi" w:hAnsiTheme="minorHAnsi"/>
                <w:color w:val="800080"/>
                <w:sz w:val="18"/>
                <w:szCs w:val="18"/>
                <w:lang w:val="fr-FR"/>
              </w:rPr>
              <w:t xml:space="preserve">.. </w:t>
            </w:r>
            <w:r w:rsidRPr="00892BB4">
              <w:rPr>
                <w:rFonts w:asciiTheme="minorHAnsi" w:hAnsiTheme="minorHAnsi"/>
                <w:color w:val="800080"/>
                <w:sz w:val="18"/>
                <w:szCs w:val="18"/>
              </w:rPr>
              <w:t>et al., 2009. PCR-RFLP genotyping of whole</w:t>
            </w:r>
            <w:r w:rsidRPr="00892BB4">
              <w:rPr>
                <w:rFonts w:asciiTheme="minorHAnsi" w:hAnsiTheme="minorHAnsi"/>
                <w:bCs/>
                <w:color w:val="800080"/>
                <w:sz w:val="18"/>
                <w:szCs w:val="18"/>
              </w:rPr>
              <w:t xml:space="preserve"> </w:t>
            </w:r>
            <w:r w:rsidRPr="00892BB4">
              <w:rPr>
                <w:rFonts w:asciiTheme="minorHAnsi" w:hAnsiTheme="minorHAnsi"/>
                <w:color w:val="800080"/>
                <w:sz w:val="18"/>
                <w:szCs w:val="18"/>
              </w:rPr>
              <w:t>Romanian Grey Steppe cattle population for α</w:t>
            </w:r>
            <w:r w:rsidRPr="00892BB4">
              <w:rPr>
                <w:rFonts w:asciiTheme="minorHAnsi" w:hAnsiTheme="minorHAnsi"/>
                <w:color w:val="800080"/>
                <w:sz w:val="18"/>
                <w:szCs w:val="18"/>
                <w:vertAlign w:val="subscript"/>
              </w:rPr>
              <w:t xml:space="preserve">S1 </w:t>
            </w:r>
            <w:r w:rsidRPr="00892BB4">
              <w:rPr>
                <w:rFonts w:asciiTheme="minorHAnsi" w:hAnsiTheme="minorHAnsi"/>
                <w:color w:val="800080"/>
                <w:sz w:val="18"/>
                <w:szCs w:val="18"/>
              </w:rPr>
              <w:t>casein I</w:t>
            </w:r>
            <w:r w:rsidRPr="00892BB4">
              <w:rPr>
                <w:rFonts w:asciiTheme="minorHAnsi" w:hAnsiTheme="minorHAnsi"/>
                <w:color w:val="800080"/>
                <w:sz w:val="18"/>
                <w:szCs w:val="18"/>
                <w:vertAlign w:val="superscript"/>
              </w:rPr>
              <w:t>RV</w:t>
            </w:r>
            <w:r w:rsidRPr="00892BB4">
              <w:rPr>
                <w:rFonts w:asciiTheme="minorHAnsi" w:hAnsiTheme="minorHAnsi"/>
                <w:color w:val="800080"/>
                <w:sz w:val="18"/>
                <w:szCs w:val="18"/>
              </w:rPr>
              <w:t xml:space="preserve"> allele. Bull. USAMV-CN, 66: 473.</w:t>
            </w:r>
          </w:p>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bCs/>
                <w:iCs/>
                <w:color w:val="800080"/>
                <w:sz w:val="18"/>
                <w:szCs w:val="18"/>
                <w:lang w:val="fr-FR"/>
              </w:rPr>
              <w:t>Bâlteanu V.A</w:t>
            </w:r>
            <w:r w:rsidRPr="00892BB4">
              <w:rPr>
                <w:rFonts w:asciiTheme="minorHAnsi" w:hAnsiTheme="minorHAnsi"/>
                <w:iCs/>
                <w:color w:val="800080"/>
                <w:sz w:val="18"/>
                <w:szCs w:val="18"/>
                <w:lang w:val="fr-FR"/>
              </w:rPr>
              <w:t>. et al., 2010.</w:t>
            </w:r>
            <w:r w:rsidRPr="00892BB4">
              <w:rPr>
                <w:rFonts w:asciiTheme="minorHAnsi" w:hAnsiTheme="minorHAnsi"/>
                <w:color w:val="800080"/>
                <w:sz w:val="18"/>
                <w:szCs w:val="18"/>
                <w:lang w:val="fr-FR"/>
              </w:rPr>
              <w:t xml:space="preserve"> </w:t>
            </w:r>
            <w:r w:rsidRPr="00892BB4">
              <w:rPr>
                <w:rFonts w:asciiTheme="minorHAnsi" w:hAnsiTheme="minorHAnsi"/>
                <w:color w:val="800080"/>
                <w:sz w:val="18"/>
                <w:szCs w:val="18"/>
              </w:rPr>
              <w:t>Characterization of the αS1-casein I</w:t>
            </w:r>
            <w:r w:rsidRPr="00892BB4">
              <w:rPr>
                <w:rFonts w:asciiTheme="minorHAnsi" w:hAnsiTheme="minorHAnsi"/>
                <w:color w:val="800080"/>
                <w:sz w:val="18"/>
                <w:szCs w:val="18"/>
                <w:vertAlign w:val="superscript"/>
              </w:rPr>
              <w:t>RV</w:t>
            </w:r>
            <w:r w:rsidRPr="00892BB4">
              <w:rPr>
                <w:rFonts w:asciiTheme="minorHAnsi" w:hAnsiTheme="minorHAnsi"/>
                <w:color w:val="800080"/>
                <w:sz w:val="18"/>
                <w:szCs w:val="18"/>
              </w:rPr>
              <w:t xml:space="preserve"> allele provides evidence for phylogeny of the ancient Romanian Grey Steppe cattle, Moldavian strain. </w:t>
            </w:r>
            <w:r w:rsidRPr="00892BB4">
              <w:rPr>
                <w:rFonts w:asciiTheme="minorHAnsi" w:hAnsiTheme="minorHAnsi"/>
                <w:color w:val="800080"/>
                <w:sz w:val="18"/>
                <w:szCs w:val="18"/>
                <w:lang w:val="fr-FR"/>
              </w:rPr>
              <w:t>Lucr. Şt. Zoot. Iaşi, 53: 315-320.</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Şuteu M. et al., 2011. Evidence of alternative splicing of porcine β-casein (CSN2). Animal Genetics. doi: 10.1111/j. 1365-2052.2011.0281.</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Partners:</w:t>
            </w:r>
          </w:p>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USAMVB Timişoara</w:t>
            </w:r>
          </w:p>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USAMV Iaşi</w:t>
            </w:r>
          </w:p>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SCDCOC Caransebeş</w:t>
            </w: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16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lang w:val="fr-FR"/>
              </w:rPr>
            </w:pPr>
          </w:p>
        </w:tc>
        <w:tc>
          <w:tcPr>
            <w:tcW w:w="1800" w:type="dxa"/>
            <w:shd w:val="clear" w:color="auto" w:fill="auto"/>
          </w:tcPr>
          <w:p w:rsidR="007B555E" w:rsidRPr="00892BB4" w:rsidRDefault="007B555E" w:rsidP="000E5636">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Research Laboratory Regional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genotyping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of farm animals; </w:t>
            </w:r>
            <w:r w:rsidRPr="00892BB4">
              <w:rPr>
                <w:rFonts w:asciiTheme="minorHAnsi" w:hAnsiTheme="minorHAnsi"/>
                <w:color w:val="800080"/>
                <w:sz w:val="18"/>
                <w:szCs w:val="18"/>
                <w:lang w:val="fr-FR"/>
              </w:rPr>
              <w:t>Vlaic Augustin</w:t>
            </w:r>
          </w:p>
          <w:p w:rsidR="007B555E" w:rsidRPr="00892BB4" w:rsidRDefault="007B555E" w:rsidP="006A0A23">
            <w:pPr>
              <w:spacing w:after="120" w:line="240" w:lineRule="auto"/>
              <w:rPr>
                <w:rFonts w:asciiTheme="minorHAnsi" w:hAnsiTheme="minorHAnsi"/>
                <w:color w:val="800080"/>
                <w:sz w:val="18"/>
                <w:szCs w:val="18"/>
              </w:rPr>
            </w:pPr>
          </w:p>
        </w:tc>
        <w:tc>
          <w:tcPr>
            <w:tcW w:w="2795" w:type="dxa"/>
            <w:shd w:val="clear" w:color="auto" w:fill="auto"/>
          </w:tcPr>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 xml:space="preserve">5.3./E 5.3.1./5.1.12.3. </w:t>
            </w:r>
          </w:p>
          <w:p w:rsidR="007B555E" w:rsidRPr="00892BB4" w:rsidRDefault="007B555E" w:rsidP="000E5636">
            <w:pPr>
              <w:spacing w:after="120" w:line="240" w:lineRule="auto"/>
              <w:ind w:left="-67" w:right="108"/>
              <w:rPr>
                <w:rFonts w:asciiTheme="minorHAnsi" w:hAnsiTheme="minorHAnsi"/>
                <w:color w:val="800080"/>
                <w:sz w:val="18"/>
                <w:szCs w:val="18"/>
              </w:rPr>
            </w:pPr>
            <w:r w:rsidRPr="00892BB4">
              <w:rPr>
                <w:rFonts w:asciiTheme="minorHAnsi" w:hAnsiTheme="minorHAnsi"/>
                <w:color w:val="800080"/>
                <w:sz w:val="18"/>
                <w:szCs w:val="18"/>
              </w:rPr>
              <w:t xml:space="preserve">From rustic to improved: the study of polymorphism of the key genes involved in the lactogenous capacity and  development of the mammary gland in cattle and goats; </w:t>
            </w:r>
            <w:r w:rsidRPr="00892BB4">
              <w:rPr>
                <w:rFonts w:asciiTheme="minorHAnsi" w:hAnsiTheme="minorHAnsi"/>
                <w:color w:val="800080"/>
                <w:sz w:val="18"/>
                <w:szCs w:val="18"/>
                <w:lang w:val="fr-FR"/>
              </w:rPr>
              <w:t xml:space="preserve">PN II –Resurse Umane TE, nr.113/2010, cod CNCSIS 224, 2010-2013 ; </w:t>
            </w:r>
            <w:r w:rsidRPr="00892BB4">
              <w:rPr>
                <w:rFonts w:asciiTheme="minorHAnsi" w:hAnsiTheme="minorHAnsi"/>
                <w:bCs/>
                <w:color w:val="800080"/>
                <w:sz w:val="18"/>
                <w:szCs w:val="18"/>
              </w:rPr>
              <w:t xml:space="preserve">Carşai Crina Teodora – </w:t>
            </w:r>
            <w:r w:rsidRPr="00892BB4">
              <w:rPr>
                <w:rStyle w:val="hps"/>
                <w:rFonts w:asciiTheme="minorHAnsi" w:hAnsiTheme="minorHAnsi"/>
                <w:color w:val="800080"/>
                <w:sz w:val="18"/>
                <w:szCs w:val="18"/>
              </w:rPr>
              <w:t xml:space="preserve">Coordinating, </w:t>
            </w:r>
            <w:r w:rsidRPr="00892BB4">
              <w:rPr>
                <w:rFonts w:asciiTheme="minorHAnsi" w:hAnsiTheme="minorHAnsi"/>
                <w:bCs/>
                <w:color w:val="800080"/>
                <w:sz w:val="18"/>
                <w:szCs w:val="18"/>
              </w:rPr>
              <w:t xml:space="preserve"> USAMV Cluj-Napoca</w:t>
            </w:r>
          </w:p>
        </w:tc>
        <w:tc>
          <w:tcPr>
            <w:tcW w:w="3330" w:type="dxa"/>
            <w:shd w:val="clear" w:color="auto" w:fill="auto"/>
          </w:tcPr>
          <w:p w:rsidR="007B555E" w:rsidRPr="00892BB4" w:rsidRDefault="007B555E" w:rsidP="006A0A23">
            <w:pPr>
              <w:pStyle w:val="Heading2"/>
              <w:spacing w:after="120"/>
              <w:jc w:val="left"/>
              <w:rPr>
                <w:rFonts w:asciiTheme="minorHAnsi" w:hAnsiTheme="minorHAnsi"/>
                <w:b w:val="0"/>
                <w:bCs/>
                <w:color w:val="800080"/>
                <w:sz w:val="18"/>
                <w:szCs w:val="18"/>
              </w:rPr>
            </w:pPr>
            <w:r w:rsidRPr="00892BB4">
              <w:rPr>
                <w:rFonts w:asciiTheme="minorHAnsi" w:hAnsiTheme="minorHAnsi"/>
                <w:b w:val="0"/>
                <w:bCs/>
                <w:color w:val="800080"/>
                <w:spacing w:val="-8"/>
                <w:sz w:val="18"/>
                <w:szCs w:val="18"/>
              </w:rPr>
              <w:t>Carsai  T. Crina</w:t>
            </w:r>
            <w:r w:rsidRPr="00892BB4">
              <w:rPr>
                <w:rFonts w:asciiTheme="minorHAnsi" w:hAnsiTheme="minorHAnsi"/>
                <w:b w:val="0"/>
                <w:color w:val="800080"/>
                <w:spacing w:val="-8"/>
                <w:sz w:val="18"/>
                <w:szCs w:val="18"/>
              </w:rPr>
              <w:t xml:space="preserve">,  V. Balteanu, 2010.  </w:t>
            </w:r>
            <w:r w:rsidRPr="00892BB4">
              <w:rPr>
                <w:rFonts w:asciiTheme="minorHAnsi" w:hAnsiTheme="minorHAnsi"/>
                <w:b w:val="0"/>
                <w:color w:val="800080"/>
                <w:sz w:val="18"/>
                <w:szCs w:val="18"/>
              </w:rPr>
              <w:t xml:space="preserve">Key genes involved in development and lactation capacity of mammary gland in cattle and goats. Bull. UASVM-CN, 67(1-2), </w:t>
            </w:r>
            <w:r w:rsidRPr="00892BB4">
              <w:rPr>
                <w:rFonts w:asciiTheme="minorHAnsi" w:hAnsiTheme="minorHAnsi"/>
                <w:b w:val="0"/>
                <w:bCs/>
                <w:color w:val="800080"/>
                <w:sz w:val="18"/>
                <w:szCs w:val="18"/>
              </w:rPr>
              <w:t>480.</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Carsai  T. Crina</w:t>
            </w:r>
            <w:r w:rsidRPr="00892BB4">
              <w:rPr>
                <w:rFonts w:asciiTheme="minorHAnsi" w:hAnsiTheme="minorHAnsi"/>
                <w:color w:val="800080"/>
                <w:sz w:val="18"/>
                <w:szCs w:val="18"/>
              </w:rPr>
              <w:t xml:space="preserve">, V. Balteanu, 2010.  The polymorphism of some key genes involved in some lactation traits, Scient. papers, Seria d, Liii  Anim. Sci. </w:t>
            </w:r>
            <w:r w:rsidRPr="00892BB4">
              <w:rPr>
                <w:rFonts w:asciiTheme="minorHAnsi" w:hAnsiTheme="minorHAnsi"/>
                <w:iCs/>
                <w:color w:val="800080"/>
                <w:sz w:val="18"/>
                <w:szCs w:val="18"/>
              </w:rPr>
              <w:t>The 39th intern. session</w:t>
            </w:r>
            <w:r w:rsidRPr="00892BB4">
              <w:rPr>
                <w:rFonts w:asciiTheme="minorHAnsi" w:hAnsiTheme="minorHAnsi"/>
                <w:color w:val="800080"/>
                <w:sz w:val="18"/>
                <w:szCs w:val="18"/>
              </w:rPr>
              <w:t xml:space="preserve">, </w:t>
            </w:r>
            <w:r w:rsidRPr="00892BB4">
              <w:rPr>
                <w:rFonts w:asciiTheme="minorHAnsi" w:hAnsiTheme="minorHAnsi"/>
                <w:iCs/>
                <w:color w:val="800080"/>
                <w:sz w:val="18"/>
                <w:szCs w:val="18"/>
              </w:rPr>
              <w:t>scient. comm.</w:t>
            </w:r>
            <w:r w:rsidRPr="00892BB4">
              <w:rPr>
                <w:rFonts w:asciiTheme="minorHAnsi" w:hAnsiTheme="minorHAnsi"/>
                <w:color w:val="800080"/>
                <w:sz w:val="18"/>
                <w:szCs w:val="18"/>
              </w:rPr>
              <w:t xml:space="preserve"> F</w:t>
            </w:r>
            <w:r w:rsidRPr="00892BB4">
              <w:rPr>
                <w:rFonts w:asciiTheme="minorHAnsi" w:hAnsiTheme="minorHAnsi"/>
                <w:iCs/>
                <w:color w:val="800080"/>
                <w:sz w:val="18"/>
                <w:szCs w:val="18"/>
              </w:rPr>
              <w:t>aculty Anim. Sci.</w:t>
            </w:r>
            <w:r w:rsidRPr="00892BB4">
              <w:rPr>
                <w:rFonts w:asciiTheme="minorHAnsi" w:hAnsiTheme="minorHAnsi"/>
                <w:color w:val="800080"/>
                <w:sz w:val="18"/>
                <w:szCs w:val="18"/>
              </w:rPr>
              <w:t xml:space="preserve"> Bucureşti, 45-49.</w:t>
            </w:r>
          </w:p>
          <w:p w:rsidR="007B555E" w:rsidRPr="00892BB4" w:rsidRDefault="007B555E" w:rsidP="006A0A23">
            <w:pPr>
              <w:pStyle w:val="Heading2"/>
              <w:spacing w:after="120"/>
              <w:jc w:val="left"/>
              <w:rPr>
                <w:rFonts w:asciiTheme="minorHAnsi" w:hAnsiTheme="minorHAnsi"/>
                <w:b w:val="0"/>
                <w:bCs/>
                <w:color w:val="800080"/>
                <w:sz w:val="18"/>
                <w:szCs w:val="18"/>
              </w:rPr>
            </w:pPr>
            <w:r w:rsidRPr="00892BB4">
              <w:rPr>
                <w:rFonts w:asciiTheme="minorHAnsi" w:hAnsiTheme="minorHAnsi"/>
                <w:b w:val="0"/>
                <w:color w:val="800080"/>
                <w:spacing w:val="-8"/>
                <w:sz w:val="18"/>
                <w:szCs w:val="18"/>
              </w:rPr>
              <w:t>Carsai  T.  Crina</w:t>
            </w:r>
            <w:r w:rsidRPr="00892BB4">
              <w:rPr>
                <w:rFonts w:asciiTheme="minorHAnsi" w:hAnsiTheme="minorHAnsi"/>
                <w:b w:val="0"/>
                <w:bCs/>
                <w:color w:val="800080"/>
                <w:spacing w:val="-8"/>
                <w:sz w:val="18"/>
                <w:szCs w:val="18"/>
              </w:rPr>
              <w:t xml:space="preserve">  et al., 2011. </w:t>
            </w:r>
            <w:r w:rsidRPr="00892BB4">
              <w:rPr>
                <w:rFonts w:asciiTheme="minorHAnsi" w:hAnsiTheme="minorHAnsi"/>
                <w:b w:val="0"/>
                <w:bCs/>
                <w:color w:val="800080"/>
                <w:sz w:val="18"/>
                <w:szCs w:val="18"/>
                <w:lang w:val="en-GB"/>
              </w:rPr>
              <w:t xml:space="preserve">The study of growth hormone Alu I polymorphism in two Romanian cattle breeds. </w:t>
            </w:r>
            <w:r w:rsidRPr="00892BB4">
              <w:rPr>
                <w:rFonts w:asciiTheme="minorHAnsi" w:hAnsiTheme="minorHAnsi"/>
                <w:b w:val="0"/>
                <w:bCs/>
                <w:color w:val="800080"/>
                <w:sz w:val="18"/>
                <w:szCs w:val="18"/>
              </w:rPr>
              <w:t>Bull. UASVM-CN 68(1-2), 108-113.</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Carsai  T. Crina</w:t>
            </w:r>
            <w:r w:rsidRPr="00892BB4">
              <w:rPr>
                <w:rFonts w:asciiTheme="minorHAnsi" w:hAnsiTheme="minorHAnsi"/>
                <w:color w:val="800080"/>
                <w:sz w:val="18"/>
                <w:szCs w:val="18"/>
              </w:rPr>
              <w:t xml:space="preserve"> et al., 2011. The study of </w:t>
            </w:r>
            <w:r w:rsidRPr="00892BB4">
              <w:rPr>
                <w:rFonts w:asciiTheme="minorHAnsi" w:hAnsiTheme="minorHAnsi"/>
                <w:color w:val="800080"/>
                <w:sz w:val="18"/>
                <w:szCs w:val="18"/>
              </w:rPr>
              <w:lastRenderedPageBreak/>
              <w:t xml:space="preserve">prolactin RsaI polymorphism in Romanian Grey Steppe  cattle breed. Bull. UASVM-CN 68(1-2),  417.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Carsai  T. Crina</w:t>
            </w:r>
            <w:r w:rsidRPr="00892BB4">
              <w:rPr>
                <w:rFonts w:asciiTheme="minorHAnsi" w:hAnsiTheme="minorHAnsi"/>
                <w:color w:val="800080"/>
                <w:sz w:val="18"/>
                <w:szCs w:val="18"/>
              </w:rPr>
              <w:t xml:space="preserve"> et al., 2012.</w:t>
            </w:r>
            <w:r w:rsidRPr="00892BB4">
              <w:rPr>
                <w:rFonts w:asciiTheme="minorHAnsi" w:hAnsiTheme="minorHAnsi"/>
                <w:bCs/>
                <w:color w:val="800080"/>
                <w:sz w:val="18"/>
                <w:szCs w:val="18"/>
                <w:vertAlign w:val="superscript"/>
              </w:rPr>
              <w:t xml:space="preserve"> </w:t>
            </w:r>
            <w:r w:rsidRPr="00892BB4">
              <w:rPr>
                <w:rFonts w:asciiTheme="minorHAnsi" w:hAnsiTheme="minorHAnsi"/>
                <w:bCs/>
                <w:color w:val="800080"/>
                <w:sz w:val="18"/>
                <w:szCs w:val="18"/>
              </w:rPr>
              <w:t xml:space="preserve">The polymorphism of pituitary factor 1 (POU1F1) in cattle. </w:t>
            </w:r>
            <w:r w:rsidRPr="00892BB4">
              <w:rPr>
                <w:rFonts w:asciiTheme="minorHAnsi" w:hAnsiTheme="minorHAnsi"/>
                <w:color w:val="800080"/>
                <w:sz w:val="18"/>
                <w:szCs w:val="18"/>
              </w:rPr>
              <w:t xml:space="preserve"> USAMVB Timisoara, </w:t>
            </w:r>
            <w:r w:rsidRPr="00892BB4">
              <w:rPr>
                <w:rFonts w:asciiTheme="minorHAnsi" w:hAnsiTheme="minorHAnsi"/>
                <w:bCs/>
                <w:color w:val="800080"/>
                <w:sz w:val="18"/>
                <w:szCs w:val="18"/>
              </w:rPr>
              <w:t>Scient. Papers Anim. Sci. Biotech., 45 (1).</w:t>
            </w:r>
          </w:p>
        </w:tc>
        <w:tc>
          <w:tcPr>
            <w:tcW w:w="2160" w:type="dxa"/>
            <w:shd w:val="clear" w:color="auto" w:fill="auto"/>
          </w:tcPr>
          <w:p w:rsidR="007B555E" w:rsidRPr="00892BB4" w:rsidRDefault="007B555E" w:rsidP="000E5636">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Cluj-Napoca</w:t>
            </w: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lang w:val="fr-FR"/>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lang w:val="fr-FR"/>
              </w:rPr>
            </w:pPr>
          </w:p>
        </w:tc>
        <w:tc>
          <w:tcPr>
            <w:tcW w:w="1800" w:type="dxa"/>
            <w:shd w:val="clear" w:color="auto" w:fill="auto"/>
          </w:tcPr>
          <w:p w:rsidR="007B555E" w:rsidRPr="00892BB4" w:rsidRDefault="007B555E" w:rsidP="006A0A23">
            <w:pPr>
              <w:pStyle w:val="BodyText2"/>
              <w:spacing w:before="0" w:beforeAutospacing="0" w:after="120" w:afterAutospacing="0"/>
              <w:rPr>
                <w:rFonts w:asciiTheme="minorHAnsi" w:hAnsiTheme="minorHAnsi"/>
                <w:bCs w:val="0"/>
                <w:color w:val="800080"/>
                <w:sz w:val="18"/>
                <w:szCs w:val="18"/>
                <w:lang w:val="fr-FR"/>
              </w:rPr>
            </w:pPr>
            <w:r w:rsidRPr="00892BB4">
              <w:rPr>
                <w:rStyle w:val="hps"/>
                <w:rFonts w:asciiTheme="minorHAnsi" w:hAnsiTheme="minorHAnsi"/>
                <w:color w:val="800080"/>
                <w:sz w:val="18"/>
                <w:szCs w:val="18"/>
              </w:rPr>
              <w:t>Research Laboratory: Regional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genotyping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 farm animals;</w:t>
            </w:r>
            <w:r w:rsidRPr="00892BB4">
              <w:rPr>
                <w:rFonts w:asciiTheme="minorHAnsi" w:hAnsiTheme="minorHAnsi"/>
                <w:color w:val="800080"/>
                <w:sz w:val="18"/>
                <w:szCs w:val="18"/>
              </w:rPr>
              <w:t xml:space="preserve"> </w:t>
            </w:r>
            <w:r w:rsidRPr="00892BB4">
              <w:rPr>
                <w:rFonts w:asciiTheme="minorHAnsi" w:hAnsiTheme="minorHAnsi"/>
                <w:color w:val="800080"/>
                <w:sz w:val="18"/>
                <w:szCs w:val="18"/>
                <w:lang w:val="fr-FR"/>
              </w:rPr>
              <w:t>Vlaic Augustin</w:t>
            </w: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b/>
                <w:bCs/>
                <w:color w:val="800080"/>
                <w:sz w:val="18"/>
                <w:szCs w:val="18"/>
                <w:lang w:val="fr-FR"/>
              </w:rPr>
            </w:pPr>
            <w:r w:rsidRPr="00892BB4">
              <w:rPr>
                <w:rFonts w:asciiTheme="minorHAnsi" w:hAnsiTheme="minorHAnsi"/>
                <w:b/>
                <w:bCs/>
                <w:color w:val="800080"/>
                <w:sz w:val="18"/>
                <w:szCs w:val="18"/>
                <w:lang w:val="fr-FR"/>
              </w:rPr>
              <w:t xml:space="preserve">5.3./E 5.3.1./5.1.12.4. </w:t>
            </w:r>
          </w:p>
          <w:p w:rsidR="007B555E" w:rsidRPr="00892BB4" w:rsidRDefault="007B555E" w:rsidP="006A0A23">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From</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DNA</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to</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cheese</w:t>
            </w:r>
            <w:r w:rsidRPr="00892BB4">
              <w:rPr>
                <w:rFonts w:asciiTheme="minorHAnsi" w:hAnsiTheme="minorHAnsi"/>
                <w:color w:val="800080"/>
                <w:sz w:val="18"/>
                <w:szCs w:val="18"/>
                <w:lang w:val="fr-FR"/>
              </w:rPr>
              <w:t xml:space="preserve">: </w:t>
            </w:r>
            <w:r w:rsidRPr="00892BB4">
              <w:rPr>
                <w:rStyle w:val="hps"/>
                <w:rFonts w:asciiTheme="minorHAnsi" w:hAnsiTheme="minorHAnsi"/>
                <w:color w:val="800080"/>
                <w:sz w:val="18"/>
                <w:szCs w:val="18"/>
              </w:rPr>
              <w:t>Study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the impact 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alpha</w:t>
            </w:r>
            <w:r w:rsidRPr="00892BB4">
              <w:rPr>
                <w:rStyle w:val="atn"/>
                <w:rFonts w:asciiTheme="minorHAnsi" w:hAnsiTheme="minorHAnsi"/>
                <w:color w:val="800080"/>
                <w:sz w:val="18"/>
                <w:szCs w:val="18"/>
              </w:rPr>
              <w:t>-</w:t>
            </w:r>
            <w:r w:rsidRPr="00892BB4">
              <w:rPr>
                <w:rFonts w:asciiTheme="minorHAnsi" w:hAnsiTheme="minorHAnsi"/>
                <w:color w:val="800080"/>
                <w:sz w:val="18"/>
                <w:szCs w:val="18"/>
              </w:rPr>
              <w:t xml:space="preserve">s1 </w:t>
            </w:r>
            <w:r w:rsidRPr="00892BB4">
              <w:rPr>
                <w:rStyle w:val="hps"/>
                <w:rFonts w:asciiTheme="minorHAnsi" w:hAnsiTheme="minorHAnsi"/>
                <w:color w:val="800080"/>
                <w:sz w:val="18"/>
                <w:szCs w:val="18"/>
              </w:rPr>
              <w:t>polymorphism genetic marker</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on milk quality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at</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the Carpathian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breed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goats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production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efficiency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cheese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sensory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properties</w:t>
            </w:r>
            <w:r w:rsidRPr="00892BB4">
              <w:rPr>
                <w:rFonts w:asciiTheme="minorHAnsi" w:hAnsiTheme="minorHAnsi"/>
                <w:color w:val="800080"/>
                <w:sz w:val="18"/>
                <w:szCs w:val="18"/>
              </w:rPr>
              <w:t>.</w:t>
            </w:r>
            <w:r w:rsidRPr="00892BB4">
              <w:rPr>
                <w:rFonts w:asciiTheme="minorHAnsi" w:hAnsiTheme="minorHAnsi"/>
                <w:color w:val="800080"/>
                <w:sz w:val="18"/>
                <w:szCs w:val="18"/>
                <w:lang w:val="fr-FR"/>
              </w:rPr>
              <w:t xml:space="preserve">PN II -Parteneriate, 52104, 2008-2011 ; </w:t>
            </w:r>
            <w:r w:rsidRPr="00892BB4">
              <w:rPr>
                <w:rFonts w:asciiTheme="minorHAnsi" w:hAnsiTheme="minorHAnsi"/>
                <w:bCs/>
                <w:color w:val="800080"/>
                <w:sz w:val="18"/>
                <w:szCs w:val="18"/>
              </w:rPr>
              <w:t xml:space="preserve">Vlaic Augustin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fr-FR"/>
              </w:rPr>
              <w:t>Vlaic A</w:t>
            </w:r>
            <w:r w:rsidRPr="00892BB4">
              <w:rPr>
                <w:rFonts w:asciiTheme="minorHAnsi" w:hAnsiTheme="minorHAnsi"/>
                <w:color w:val="800080"/>
                <w:sz w:val="18"/>
                <w:szCs w:val="18"/>
                <w:lang w:val="fr-FR"/>
              </w:rPr>
              <w:t xml:space="preserve">. et al., 2010.  </w:t>
            </w:r>
            <w:r w:rsidRPr="00892BB4">
              <w:rPr>
                <w:rFonts w:asciiTheme="minorHAnsi" w:hAnsiTheme="minorHAnsi"/>
                <w:color w:val="800080"/>
                <w:sz w:val="18"/>
                <w:szCs w:val="18"/>
              </w:rPr>
              <w:t>Milk protein polymorphisms study in some Carpathian goat populations reared in the central part of Romania. Bull. USAMV-CN, 67(1-2): 54-59.</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noProof/>
                <w:color w:val="800080"/>
                <w:sz w:val="18"/>
                <w:szCs w:val="18"/>
                <w:lang w:val="fr-FR"/>
              </w:rPr>
              <w:t>Pop F.D</w:t>
            </w:r>
            <w:r w:rsidRPr="00892BB4">
              <w:rPr>
                <w:rFonts w:asciiTheme="minorHAnsi" w:hAnsiTheme="minorHAnsi"/>
                <w:noProof/>
                <w:color w:val="800080"/>
                <w:sz w:val="18"/>
                <w:szCs w:val="18"/>
                <w:lang w:val="fr-FR"/>
              </w:rPr>
              <w:t xml:space="preserve">. et al., 2009. </w:t>
            </w:r>
            <w:r w:rsidRPr="00892BB4">
              <w:rPr>
                <w:rFonts w:asciiTheme="minorHAnsi" w:hAnsiTheme="minorHAnsi"/>
                <w:noProof/>
                <w:color w:val="800080"/>
                <w:sz w:val="18"/>
                <w:szCs w:val="18"/>
              </w:rPr>
              <w:t xml:space="preserve">Preliminary results concerning the effect of alpha S1-CN polymorphism on cheesemaking efficiency in Carpathian goat breed. </w:t>
            </w:r>
            <w:r w:rsidRPr="00892BB4">
              <w:rPr>
                <w:rFonts w:asciiTheme="minorHAnsi" w:hAnsiTheme="minorHAnsi"/>
                <w:bCs/>
                <w:color w:val="800080"/>
                <w:sz w:val="18"/>
                <w:szCs w:val="18"/>
              </w:rPr>
              <w:t xml:space="preserve">Bull. USAMV-CN, </w:t>
            </w:r>
            <w:r w:rsidRPr="00892BB4">
              <w:rPr>
                <w:rFonts w:asciiTheme="minorHAnsi" w:hAnsiTheme="minorHAnsi"/>
                <w:noProof/>
                <w:color w:val="800080"/>
                <w:sz w:val="18"/>
                <w:szCs w:val="18"/>
              </w:rPr>
              <w:t xml:space="preserve">66: 474.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noProof/>
                <w:color w:val="800080"/>
                <w:sz w:val="18"/>
                <w:szCs w:val="18"/>
                <w:lang w:val="fr-FR"/>
              </w:rPr>
              <w:t>Pop F.D</w:t>
            </w:r>
            <w:r w:rsidRPr="00892BB4">
              <w:rPr>
                <w:rFonts w:asciiTheme="minorHAnsi" w:hAnsiTheme="minorHAnsi"/>
                <w:noProof/>
                <w:color w:val="800080"/>
                <w:sz w:val="18"/>
                <w:szCs w:val="18"/>
                <w:lang w:val="fr-FR"/>
              </w:rPr>
              <w:t>., et al.,</w:t>
            </w:r>
            <w:r w:rsidRPr="00892BB4">
              <w:rPr>
                <w:rFonts w:asciiTheme="minorHAnsi" w:hAnsiTheme="minorHAnsi"/>
                <w:color w:val="800080"/>
                <w:sz w:val="18"/>
                <w:szCs w:val="18"/>
                <w:lang w:val="fr-FR"/>
              </w:rPr>
              <w:t xml:space="preserve"> 2008. </w:t>
            </w:r>
            <w:r w:rsidRPr="00892BB4">
              <w:rPr>
                <w:rFonts w:asciiTheme="minorHAnsi" w:hAnsiTheme="minorHAnsi"/>
                <w:color w:val="800080"/>
                <w:sz w:val="18"/>
                <w:szCs w:val="18"/>
              </w:rPr>
              <w:t xml:space="preserve">A comparative analysis of goat αs1-casein locus at protein and DNA levels in Carpathian goat breed. </w:t>
            </w:r>
            <w:r w:rsidRPr="00892BB4">
              <w:rPr>
                <w:rFonts w:asciiTheme="minorHAnsi" w:hAnsiTheme="minorHAnsi"/>
                <w:bCs/>
                <w:color w:val="800080"/>
                <w:sz w:val="18"/>
                <w:szCs w:val="18"/>
              </w:rPr>
              <w:t xml:space="preserve">Bull. USAMV-CN, </w:t>
            </w:r>
            <w:r w:rsidRPr="00892BB4">
              <w:rPr>
                <w:rFonts w:asciiTheme="minorHAnsi" w:hAnsiTheme="minorHAnsi"/>
                <w:color w:val="800080"/>
                <w:sz w:val="18"/>
                <w:szCs w:val="18"/>
              </w:rPr>
              <w:t>65: 474.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fr-FR"/>
              </w:rPr>
              <w:t>Bâlteanu V.A</w:t>
            </w:r>
            <w:r w:rsidRPr="00892BB4">
              <w:rPr>
                <w:rFonts w:asciiTheme="minorHAnsi" w:hAnsiTheme="minorHAnsi"/>
                <w:color w:val="800080"/>
                <w:sz w:val="18"/>
                <w:szCs w:val="18"/>
                <w:lang w:val="fr-FR"/>
              </w:rPr>
              <w:t xml:space="preserve">. et al., 2010. </w:t>
            </w:r>
            <w:r w:rsidRPr="00892BB4">
              <w:rPr>
                <w:rFonts w:asciiTheme="minorHAnsi" w:hAnsiTheme="minorHAnsi"/>
                <w:color w:val="800080"/>
                <w:sz w:val="18"/>
                <w:szCs w:val="18"/>
              </w:rPr>
              <w:t>Identification of three possible new casein alleles in Carpathian goat. Sci.Papers, Bucuresti, Anim. Sci, LIII, 50-54.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Bâlteanu V.A.</w:t>
            </w:r>
            <w:r w:rsidRPr="00892BB4">
              <w:rPr>
                <w:rFonts w:asciiTheme="minorHAnsi" w:hAnsiTheme="minorHAnsi"/>
                <w:color w:val="800080"/>
                <w:sz w:val="18"/>
                <w:szCs w:val="18"/>
              </w:rPr>
              <w:t xml:space="preserve"> 2010. The study of αS1-casein genetic marker polymorphism in Carpathian goat breed. Lucr. Şt. Zooteh. Iaşi, 53:321-325.</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p w:rsidR="007B555E" w:rsidRPr="00892BB4" w:rsidRDefault="007B555E" w:rsidP="006A0A23">
            <w:pPr>
              <w:spacing w:after="120" w:line="240" w:lineRule="auto"/>
              <w:rPr>
                <w:rFonts w:asciiTheme="minorHAnsi" w:hAnsiTheme="minorHAnsi"/>
                <w:b/>
                <w:color w:val="800080"/>
                <w:sz w:val="18"/>
                <w:szCs w:val="18"/>
                <w:lang w:val="fr-FR"/>
              </w:rPr>
            </w:pPr>
          </w:p>
          <w:p w:rsidR="007B555E" w:rsidRPr="00892BB4" w:rsidRDefault="007B555E" w:rsidP="006A0A23">
            <w:pPr>
              <w:spacing w:after="120" w:line="240" w:lineRule="auto"/>
              <w:rPr>
                <w:rFonts w:asciiTheme="minorHAnsi" w:hAnsiTheme="minorHAnsi"/>
                <w:b/>
                <w:color w:val="800080"/>
                <w:sz w:val="18"/>
                <w:szCs w:val="18"/>
                <w:lang w:val="fr-FR"/>
              </w:rPr>
            </w:pPr>
          </w:p>
          <w:p w:rsidR="007B555E" w:rsidRPr="00892BB4" w:rsidRDefault="007B555E" w:rsidP="006A0A23">
            <w:pPr>
              <w:spacing w:after="120" w:line="240" w:lineRule="auto"/>
              <w:rPr>
                <w:rFonts w:asciiTheme="minorHAnsi" w:hAnsiTheme="minorHAnsi"/>
                <w:b/>
                <w:color w:val="800080"/>
                <w:sz w:val="18"/>
                <w:szCs w:val="18"/>
                <w:lang w:val="fr-FR"/>
              </w:rPr>
            </w:pPr>
          </w:p>
          <w:p w:rsidR="007B555E" w:rsidRPr="00892BB4" w:rsidRDefault="007B555E" w:rsidP="006A0A23">
            <w:pPr>
              <w:spacing w:after="120" w:line="240" w:lineRule="auto"/>
              <w:rPr>
                <w:rFonts w:asciiTheme="minorHAnsi" w:hAnsiTheme="minorHAnsi"/>
                <w:b/>
                <w:color w:val="800080"/>
                <w:sz w:val="18"/>
                <w:szCs w:val="18"/>
                <w:lang w:val="fr-FR"/>
              </w:rPr>
            </w:pPr>
          </w:p>
          <w:p w:rsidR="007B555E" w:rsidRPr="00892BB4" w:rsidRDefault="007B555E" w:rsidP="006A0A23">
            <w:pPr>
              <w:spacing w:after="120" w:line="240" w:lineRule="auto"/>
              <w:rPr>
                <w:rFonts w:asciiTheme="minorHAnsi" w:hAnsiTheme="minorHAnsi"/>
                <w:b/>
                <w:color w:val="800080"/>
                <w:sz w:val="18"/>
                <w:szCs w:val="18"/>
                <w:lang w:val="fr-FR"/>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lang w:val="fr-FR"/>
              </w:rPr>
            </w:pPr>
          </w:p>
        </w:tc>
        <w:tc>
          <w:tcPr>
            <w:tcW w:w="1800" w:type="dxa"/>
            <w:shd w:val="clear" w:color="auto" w:fill="auto"/>
          </w:tcPr>
          <w:p w:rsidR="007B555E" w:rsidRPr="00892BB4" w:rsidRDefault="007B555E" w:rsidP="00F869B9">
            <w:pPr>
              <w:spacing w:after="120" w:line="240" w:lineRule="auto"/>
              <w:ind w:right="108"/>
              <w:rPr>
                <w:rFonts w:asciiTheme="minorHAnsi" w:hAnsiTheme="minorHAnsi"/>
                <w:color w:val="800080"/>
                <w:sz w:val="18"/>
                <w:szCs w:val="18"/>
                <w:lang w:val="fr-FR"/>
              </w:rPr>
            </w:pPr>
            <w:r w:rsidRPr="00892BB4">
              <w:rPr>
                <w:rStyle w:val="hps"/>
                <w:rFonts w:asciiTheme="minorHAnsi" w:hAnsiTheme="minorHAnsi"/>
                <w:color w:val="800080"/>
                <w:sz w:val="18"/>
                <w:szCs w:val="18"/>
              </w:rPr>
              <w:t xml:space="preserve">Research Laboratory: </w:t>
            </w:r>
            <w:r w:rsidRPr="00892BB4">
              <w:rPr>
                <w:rFonts w:asciiTheme="minorHAnsi" w:hAnsiTheme="minorHAnsi"/>
                <w:color w:val="800080"/>
                <w:sz w:val="18"/>
                <w:szCs w:val="18"/>
              </w:rPr>
              <w:t xml:space="preserve">Animal germplasm Certification and cryopreservation laboratory; </w:t>
            </w:r>
            <w:r w:rsidRPr="00892BB4">
              <w:rPr>
                <w:rFonts w:asciiTheme="minorHAnsi" w:hAnsiTheme="minorHAnsi"/>
                <w:bCs/>
                <w:color w:val="800080"/>
                <w:sz w:val="18"/>
                <w:szCs w:val="18"/>
              </w:rPr>
              <w:t>Zăhan Marius</w:t>
            </w:r>
          </w:p>
        </w:tc>
        <w:tc>
          <w:tcPr>
            <w:tcW w:w="2795" w:type="dxa"/>
            <w:shd w:val="clear" w:color="auto" w:fill="auto"/>
          </w:tcPr>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5.3./E 5.3.1./5.1.12.5.</w:t>
            </w:r>
          </w:p>
          <w:p w:rsidR="007B555E" w:rsidRPr="00892BB4" w:rsidRDefault="007B555E" w:rsidP="00F869B9">
            <w:pPr>
              <w:spacing w:after="120" w:line="240" w:lineRule="auto"/>
              <w:ind w:right="108"/>
              <w:rPr>
                <w:rFonts w:asciiTheme="minorHAnsi" w:hAnsiTheme="minorHAnsi"/>
                <w:bCs/>
                <w:color w:val="800080"/>
                <w:sz w:val="18"/>
                <w:szCs w:val="18"/>
              </w:rPr>
            </w:pPr>
            <w:r w:rsidRPr="00892BB4">
              <w:rPr>
                <w:rFonts w:asciiTheme="minorHAnsi" w:hAnsiTheme="minorHAnsi"/>
                <w:color w:val="800080"/>
                <w:sz w:val="18"/>
                <w:szCs w:val="18"/>
              </w:rPr>
              <w:t xml:space="preserve">Animal germplasm Certification and cryopreservation laboratory; </w:t>
            </w:r>
            <w:r w:rsidRPr="00892BB4">
              <w:rPr>
                <w:rFonts w:asciiTheme="minorHAnsi" w:hAnsiTheme="minorHAnsi"/>
                <w:bCs/>
                <w:color w:val="800080"/>
                <w:sz w:val="18"/>
                <w:szCs w:val="18"/>
              </w:rPr>
              <w:t xml:space="preserve">CEEX  Modul IV; 2006-2007; </w:t>
            </w:r>
            <w:r w:rsidRPr="00892BB4">
              <w:rPr>
                <w:rFonts w:asciiTheme="minorHAnsi" w:hAnsiTheme="minorHAnsi"/>
                <w:color w:val="800080"/>
                <w:sz w:val="18"/>
                <w:szCs w:val="18"/>
              </w:rPr>
              <w:t xml:space="preserve">Miclea Vasile, Zăhan Marius – </w:t>
            </w:r>
            <w:r w:rsidRPr="00892BB4">
              <w:rPr>
                <w:rStyle w:val="hps"/>
                <w:rFonts w:asciiTheme="minorHAnsi" w:hAnsiTheme="minorHAnsi"/>
                <w:color w:val="800080"/>
                <w:sz w:val="18"/>
                <w:szCs w:val="18"/>
              </w:rPr>
              <w:t xml:space="preserve">Coordinating, </w:t>
            </w:r>
            <w:r w:rsidRPr="00892BB4">
              <w:rPr>
                <w:rFonts w:asciiTheme="minorHAnsi" w:hAnsiTheme="minorHAnsi"/>
                <w:bCs/>
                <w:color w:val="800080"/>
                <w:sz w:val="18"/>
                <w:szCs w:val="18"/>
              </w:rPr>
              <w:t xml:space="preserve">USAMV Cluj-Napoca </w:t>
            </w:r>
          </w:p>
          <w:p w:rsidR="007B555E" w:rsidRPr="00892BB4" w:rsidRDefault="007B555E" w:rsidP="006A0A23">
            <w:pPr>
              <w:spacing w:after="120" w:line="240" w:lineRule="auto"/>
              <w:rPr>
                <w:rFonts w:asciiTheme="minorHAnsi" w:hAnsiTheme="minorHAnsi"/>
                <w:color w:val="800080"/>
                <w:sz w:val="18"/>
                <w:szCs w:val="18"/>
              </w:rPr>
            </w:pPr>
          </w:p>
        </w:tc>
        <w:tc>
          <w:tcPr>
            <w:tcW w:w="3330" w:type="dxa"/>
            <w:shd w:val="clear" w:color="auto" w:fill="auto"/>
          </w:tcPr>
          <w:p w:rsidR="007B555E" w:rsidRPr="00892BB4" w:rsidRDefault="007B555E" w:rsidP="006A0A23">
            <w:pPr>
              <w:spacing w:after="120" w:line="240" w:lineRule="auto"/>
              <w:rPr>
                <w:rStyle w:val="shorttext"/>
                <w:rFonts w:asciiTheme="minorHAnsi" w:hAnsiTheme="minorHAnsi"/>
                <w:color w:val="800080"/>
                <w:sz w:val="18"/>
                <w:szCs w:val="18"/>
              </w:rPr>
            </w:pPr>
            <w:r w:rsidRPr="00892BB4">
              <w:rPr>
                <w:rStyle w:val="hps"/>
                <w:rFonts w:asciiTheme="minorHAnsi" w:hAnsiTheme="minorHAnsi"/>
                <w:color w:val="800080"/>
                <w:sz w:val="18"/>
                <w:szCs w:val="18"/>
              </w:rPr>
              <w:lastRenderedPageBreak/>
              <w:t>Book published</w:t>
            </w:r>
            <w:r w:rsidRPr="00892BB4">
              <w:rPr>
                <w:rStyle w:val="shorttext"/>
                <w:rFonts w:asciiTheme="minorHAnsi" w:hAnsiTheme="minorHAnsi"/>
                <w:color w:val="800080"/>
                <w:sz w:val="18"/>
                <w:szCs w:val="18"/>
              </w:rPr>
              <w:t>:</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Miclea V</w:t>
            </w:r>
            <w:r w:rsidRPr="00892BB4">
              <w:rPr>
                <w:rFonts w:asciiTheme="minorHAnsi" w:hAnsiTheme="minorHAnsi"/>
                <w:bCs/>
                <w:color w:val="800080"/>
                <w:sz w:val="18"/>
                <w:szCs w:val="18"/>
              </w:rPr>
              <w:t xml:space="preserve">., </w:t>
            </w:r>
            <w:r w:rsidRPr="00892BB4">
              <w:rPr>
                <w:rFonts w:asciiTheme="minorHAnsi" w:hAnsiTheme="minorHAnsi"/>
                <w:color w:val="800080"/>
                <w:sz w:val="18"/>
                <w:szCs w:val="18"/>
              </w:rPr>
              <w:t>M. Zăhan, 2006. Reproducţia Peştilor Ed. ACCENT, 232 p.</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Miclea V. et al., 2007. Influence of harvest frequency on the quality of boar semen. </w:t>
            </w:r>
            <w:r w:rsidRPr="00892BB4">
              <w:rPr>
                <w:rFonts w:asciiTheme="minorHAnsi" w:hAnsiTheme="minorHAnsi"/>
                <w:color w:val="800080"/>
                <w:sz w:val="18"/>
                <w:szCs w:val="18"/>
              </w:rPr>
              <w:lastRenderedPageBreak/>
              <w:t>Bull, USAMV-CN, 63-64, 95-98,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Dascăl A. et al., 2007. The results of cervical artificial insemination at sheep in SCDP Jucu conditions. Bull. USAMV-CN, 63-64, 90-94.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Hettig A. et al. 2007. The influence of some aminoacides on in vitro maturation of swine oocytes. The 36th Intern. session of sci. comm. sci. papers, Faculty Animal Science, Bucureşti, 165-168.</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 xml:space="preserve">USAMV Cluj-Napoca </w:t>
            </w: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 xml:space="preserve">5.1.16 Protecting and developing gunting and trout resources </w:t>
            </w:r>
          </w:p>
          <w:p w:rsidR="007B555E" w:rsidRPr="00892BB4" w:rsidRDefault="007B555E" w:rsidP="006A0A23">
            <w:pPr>
              <w:spacing w:after="120" w:line="240" w:lineRule="auto"/>
              <w:rPr>
                <w:rFonts w:asciiTheme="minorHAnsi" w:hAnsiTheme="minorHAnsi"/>
                <w:b/>
                <w:color w:val="800080"/>
                <w:sz w:val="18"/>
                <w:szCs w:val="18"/>
              </w:rPr>
            </w:pPr>
          </w:p>
        </w:tc>
        <w:tc>
          <w:tcPr>
            <w:tcW w:w="1800" w:type="dxa"/>
            <w:shd w:val="clear" w:color="auto" w:fill="auto"/>
          </w:tcPr>
          <w:p w:rsidR="007B555E" w:rsidRPr="00892BB4" w:rsidRDefault="007B555E" w:rsidP="006A0A23">
            <w:pPr>
              <w:pStyle w:val="BodyText2"/>
              <w:spacing w:before="0" w:beforeAutospacing="0" w:after="120" w:afterAutospacing="0"/>
              <w:rPr>
                <w:rFonts w:asciiTheme="minorHAnsi" w:hAnsiTheme="minorHAnsi"/>
                <w:color w:val="800080"/>
                <w:sz w:val="18"/>
                <w:szCs w:val="18"/>
              </w:rPr>
            </w:pPr>
            <w:r w:rsidRPr="00892BB4">
              <w:rPr>
                <w:rStyle w:val="hps"/>
                <w:rFonts w:asciiTheme="minorHAnsi" w:hAnsiTheme="minorHAnsi"/>
                <w:color w:val="800080"/>
                <w:sz w:val="18"/>
                <w:szCs w:val="18"/>
              </w:rPr>
              <w:t>Research Laboratory: Regional</w:t>
            </w:r>
            <w:r w:rsidRPr="00892BB4">
              <w:rPr>
                <w:rFonts w:asciiTheme="minorHAnsi" w:hAnsiTheme="minorHAnsi"/>
                <w:color w:val="800080"/>
                <w:sz w:val="18"/>
                <w:szCs w:val="18"/>
              </w:rPr>
              <w:t xml:space="preserve"> </w:t>
            </w:r>
          </w:p>
          <w:p w:rsidR="007B555E" w:rsidRPr="00892BB4" w:rsidRDefault="007B555E" w:rsidP="006A0A23">
            <w:pPr>
              <w:pStyle w:val="BodyText2"/>
              <w:spacing w:before="0" w:beforeAutospacing="0" w:after="120" w:afterAutospacing="0"/>
              <w:rPr>
                <w:rFonts w:asciiTheme="minorHAnsi" w:hAnsiTheme="minorHAnsi"/>
                <w:bCs w:val="0"/>
                <w:color w:val="800080"/>
                <w:sz w:val="18"/>
                <w:szCs w:val="18"/>
                <w:lang w:val="fr-FR"/>
              </w:rPr>
            </w:pP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genotyping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of farm animals; </w:t>
            </w:r>
            <w:r w:rsidRPr="00892BB4">
              <w:rPr>
                <w:rFonts w:asciiTheme="minorHAnsi" w:hAnsiTheme="minorHAnsi"/>
                <w:color w:val="800080"/>
                <w:sz w:val="18"/>
                <w:szCs w:val="18"/>
                <w:lang w:val="fr-FR"/>
              </w:rPr>
              <w:t>Vlaic Augustin</w:t>
            </w:r>
          </w:p>
          <w:p w:rsidR="007B555E" w:rsidRPr="00892BB4" w:rsidRDefault="007B555E" w:rsidP="006A0A23">
            <w:pPr>
              <w:spacing w:after="120" w:line="240" w:lineRule="auto"/>
              <w:rPr>
                <w:rFonts w:asciiTheme="minorHAnsi" w:hAnsiTheme="minorHAnsi"/>
                <w:color w:val="800080"/>
                <w:sz w:val="18"/>
                <w:szCs w:val="18"/>
              </w:rPr>
            </w:pPr>
          </w:p>
        </w:tc>
        <w:tc>
          <w:tcPr>
            <w:tcW w:w="2795" w:type="dxa"/>
            <w:shd w:val="clear" w:color="auto" w:fill="auto"/>
          </w:tcPr>
          <w:p w:rsidR="007B555E" w:rsidRPr="00892BB4" w:rsidRDefault="007B555E" w:rsidP="00F869B9">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5.3./E 5.3.1./5.1.16.1.  </w:t>
            </w:r>
          </w:p>
          <w:p w:rsidR="007B555E" w:rsidRPr="00892BB4" w:rsidRDefault="007B555E" w:rsidP="00F869B9">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rPr>
              <w:t xml:space="preserve">Phenotypic assessment and genetic characterization using moleculat techniques on wild boar populations Sus Scrofa ferus while identifying the impact factors on the ecosystems in the area, in order to avoid the genetic vulnerability of the species; PN II 52105, 2008-2011; </w:t>
            </w:r>
            <w:r w:rsidRPr="00892BB4">
              <w:rPr>
                <w:rFonts w:asciiTheme="minorHAnsi" w:hAnsiTheme="minorHAnsi"/>
                <w:bCs/>
                <w:color w:val="800080"/>
                <w:sz w:val="18"/>
                <w:szCs w:val="18"/>
              </w:rPr>
              <w:t xml:space="preserve">Oroian Teofil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w:t>
            </w:r>
          </w:p>
        </w:tc>
        <w:tc>
          <w:tcPr>
            <w:tcW w:w="3330" w:type="dxa"/>
            <w:shd w:val="clear" w:color="auto" w:fill="auto"/>
          </w:tcPr>
          <w:p w:rsidR="007B555E" w:rsidRPr="00892BB4" w:rsidRDefault="007B555E" w:rsidP="006A0A23">
            <w:pPr>
              <w:spacing w:after="120" w:line="240" w:lineRule="auto"/>
              <w:rPr>
                <w:rStyle w:val="shorttext"/>
                <w:rFonts w:asciiTheme="minorHAnsi" w:hAnsiTheme="minorHAnsi"/>
                <w:color w:val="800080"/>
                <w:sz w:val="18"/>
                <w:szCs w:val="18"/>
              </w:rPr>
            </w:pPr>
            <w:r w:rsidRPr="00892BB4">
              <w:rPr>
                <w:rStyle w:val="hps"/>
                <w:rFonts w:asciiTheme="minorHAnsi" w:hAnsiTheme="minorHAnsi"/>
                <w:color w:val="800080"/>
                <w:sz w:val="18"/>
                <w:szCs w:val="18"/>
              </w:rPr>
              <w:t>Book published</w:t>
            </w:r>
            <w:r w:rsidRPr="00892BB4">
              <w:rPr>
                <w:rStyle w:val="shorttext"/>
                <w:rFonts w:asciiTheme="minorHAnsi" w:hAnsiTheme="minorHAnsi"/>
                <w:color w:val="800080"/>
                <w:sz w:val="18"/>
                <w:szCs w:val="18"/>
              </w:rPr>
              <w:t>:</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Oroian Teofil, </w:t>
            </w:r>
            <w:r w:rsidRPr="00892BB4">
              <w:rPr>
                <w:rFonts w:asciiTheme="minorHAnsi" w:hAnsiTheme="minorHAnsi"/>
                <w:bCs/>
                <w:color w:val="800080"/>
                <w:sz w:val="18"/>
                <w:szCs w:val="18"/>
              </w:rPr>
              <w:t>2011. Mistreţul (Sus scrofa ferus) umbră tăcută şi mister genetic al pădurilor româneşti. Ed. RISOPRINT Cluj-Napoca, ISBN 978-973-53-0672-4.</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 xml:space="preserve">USAMV Cluj </w:t>
            </w:r>
          </w:p>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Partners:</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UBB Cluj.Napoca</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ICAS Bucureşti</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Staţiunea Braşov</w:t>
            </w: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rPr>
            </w:pPr>
          </w:p>
        </w:tc>
        <w:tc>
          <w:tcPr>
            <w:tcW w:w="1800" w:type="dxa"/>
            <w:shd w:val="clear" w:color="auto" w:fill="auto"/>
          </w:tcPr>
          <w:p w:rsidR="007B555E" w:rsidRPr="00892BB4" w:rsidRDefault="007B555E" w:rsidP="00F869B9">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rPr>
              <w:t xml:space="preserve">Research Laboratory in fisheries; </w:t>
            </w:r>
            <w:r w:rsidRPr="00892BB4">
              <w:rPr>
                <w:rFonts w:asciiTheme="minorHAnsi" w:hAnsiTheme="minorHAnsi"/>
                <w:color w:val="800080"/>
                <w:sz w:val="18"/>
                <w:szCs w:val="18"/>
                <w:lang w:val="fr-FR"/>
              </w:rPr>
              <w:t xml:space="preserve">Ladoşi Daniela </w:t>
            </w: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5.3./E 5.3.1./5.1.16.2.</w:t>
            </w:r>
          </w:p>
          <w:p w:rsidR="007B555E" w:rsidRPr="00892BB4" w:rsidRDefault="007B555E" w:rsidP="0034374D">
            <w:pPr>
              <w:pStyle w:val="BodyText2"/>
              <w:spacing w:before="0" w:beforeAutospacing="0" w:after="120" w:afterAutospacing="0"/>
              <w:rPr>
                <w:rFonts w:asciiTheme="minorHAnsi" w:hAnsiTheme="minorHAnsi"/>
                <w:bCs w:val="0"/>
                <w:color w:val="800080"/>
                <w:sz w:val="18"/>
                <w:szCs w:val="18"/>
              </w:rPr>
            </w:pPr>
            <w:r w:rsidRPr="00892BB4">
              <w:rPr>
                <w:rStyle w:val="hps"/>
                <w:rFonts w:asciiTheme="minorHAnsi" w:hAnsiTheme="minorHAnsi"/>
                <w:color w:val="800080"/>
                <w:sz w:val="18"/>
                <w:szCs w:val="18"/>
              </w:rPr>
              <w:t>Study 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HSP</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genes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fish</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species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with great</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economic value</w:t>
            </w:r>
            <w:r w:rsidRPr="00892BB4">
              <w:rPr>
                <w:rFonts w:asciiTheme="minorHAnsi" w:hAnsiTheme="minorHAnsi"/>
                <w:bCs w:val="0"/>
                <w:color w:val="800080"/>
                <w:sz w:val="18"/>
                <w:szCs w:val="18"/>
                <w:lang w:val="fr-FR"/>
              </w:rPr>
              <w:t xml:space="preserve"> </w:t>
            </w:r>
            <w:r w:rsidRPr="00892BB4">
              <w:rPr>
                <w:rStyle w:val="hps"/>
                <w:rFonts w:asciiTheme="minorHAnsi" w:hAnsiTheme="minorHAnsi"/>
                <w:color w:val="800080"/>
                <w:sz w:val="18"/>
                <w:szCs w:val="18"/>
              </w:rPr>
              <w:t>to improve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them; </w:t>
            </w:r>
            <w:r w:rsidRPr="00892BB4">
              <w:rPr>
                <w:rFonts w:asciiTheme="minorHAnsi" w:hAnsiTheme="minorHAnsi"/>
                <w:bCs w:val="0"/>
                <w:color w:val="800080"/>
                <w:sz w:val="18"/>
                <w:szCs w:val="18"/>
                <w:lang w:val="fr-FR"/>
              </w:rPr>
              <w:t xml:space="preserve">PC 51-056, 2007-2008 ; </w:t>
            </w:r>
            <w:r w:rsidRPr="00892BB4">
              <w:rPr>
                <w:rFonts w:asciiTheme="minorHAnsi" w:hAnsiTheme="minorHAnsi"/>
                <w:bCs w:val="0"/>
                <w:color w:val="800080"/>
                <w:sz w:val="18"/>
                <w:szCs w:val="18"/>
              </w:rPr>
              <w:t xml:space="preserve">Bud Ioan - </w:t>
            </w:r>
            <w:r w:rsidRPr="00892BB4">
              <w:rPr>
                <w:rStyle w:val="hps"/>
                <w:rFonts w:asciiTheme="minorHAnsi" w:hAnsiTheme="minorHAnsi"/>
                <w:color w:val="800080"/>
                <w:sz w:val="18"/>
                <w:szCs w:val="18"/>
              </w:rPr>
              <w:t xml:space="preserve">Project Manager, </w:t>
            </w:r>
            <w:r w:rsidRPr="00892BB4">
              <w:rPr>
                <w:rFonts w:asciiTheme="minorHAnsi" w:hAnsiTheme="minorHAnsi"/>
                <w:bCs w:val="0"/>
                <w:color w:val="800080"/>
                <w:sz w:val="18"/>
                <w:szCs w:val="18"/>
              </w:rPr>
              <w:t>USAMV Cluj-Napoca</w:t>
            </w:r>
          </w:p>
          <w:p w:rsidR="007B555E" w:rsidRPr="00892BB4" w:rsidRDefault="007B555E" w:rsidP="006A0A23">
            <w:pPr>
              <w:spacing w:after="120" w:line="240" w:lineRule="auto"/>
              <w:rPr>
                <w:rFonts w:asciiTheme="minorHAnsi" w:hAnsiTheme="minorHAnsi"/>
                <w:bCs/>
                <w:color w:val="800080"/>
                <w:sz w:val="18"/>
                <w:szCs w:val="18"/>
                <w:lang w:val="fr-FR"/>
              </w:rPr>
            </w:pPr>
          </w:p>
          <w:p w:rsidR="007B555E" w:rsidRPr="00892BB4" w:rsidRDefault="007B555E" w:rsidP="006A0A23">
            <w:pPr>
              <w:spacing w:after="120" w:line="240" w:lineRule="auto"/>
              <w:rPr>
                <w:rFonts w:asciiTheme="minorHAnsi" w:hAnsiTheme="minorHAnsi"/>
                <w:bCs/>
                <w:color w:val="800080"/>
                <w:sz w:val="18"/>
                <w:szCs w:val="18"/>
                <w:lang w:val="fr-FR"/>
              </w:rPr>
            </w:pPr>
          </w:p>
          <w:p w:rsidR="007B555E" w:rsidRPr="00892BB4" w:rsidRDefault="007B555E" w:rsidP="006A0A23">
            <w:pPr>
              <w:spacing w:after="120" w:line="240" w:lineRule="auto"/>
              <w:rPr>
                <w:rFonts w:asciiTheme="minorHAnsi" w:hAnsiTheme="minorHAnsi"/>
                <w:bCs/>
                <w:color w:val="800080"/>
                <w:sz w:val="18"/>
                <w:szCs w:val="18"/>
                <w:lang w:val="fr-FR"/>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Ladosi Daniela</w:t>
            </w:r>
            <w:r w:rsidRPr="00892BB4">
              <w:rPr>
                <w:rFonts w:asciiTheme="minorHAnsi" w:hAnsiTheme="minorHAnsi"/>
                <w:color w:val="800080"/>
                <w:sz w:val="18"/>
                <w:szCs w:val="18"/>
              </w:rPr>
              <w:t>, et al., 2007. Research concerning possibilities  of rearing and accommodation of Oncorhyncus myskiss in a  recilculator system using urban water source. Bull. USAMV-CN, 63-64, 250-255, cod CNCSIS 468.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iCs/>
                <w:color w:val="800080"/>
                <w:sz w:val="18"/>
                <w:szCs w:val="18"/>
              </w:rPr>
              <w:t>Boaru Anca</w:t>
            </w:r>
            <w:r w:rsidRPr="00892BB4">
              <w:rPr>
                <w:rFonts w:asciiTheme="minorHAnsi" w:hAnsiTheme="minorHAnsi"/>
                <w:bCs/>
                <w:iCs/>
                <w:color w:val="800080"/>
                <w:sz w:val="18"/>
                <w:szCs w:val="18"/>
              </w:rPr>
              <w:t xml:space="preserve"> et al., 2008. Characterization of the biological material of rainbow trout (Oncorhynchus mykiss) used for artificial reproduction at sexual maturity age. The Intern. Sci. Symp. “Opportunities and perspectives in animal production”, Lucr. Şt. seria Zoot., vol 51, 1095-1099, cod CNCSIS 399.</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Patent</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Application</w:t>
            </w:r>
            <w:r w:rsidRPr="00892BB4">
              <w:rPr>
                <w:rStyle w:val="shorttext"/>
                <w:rFonts w:asciiTheme="minorHAnsi" w:hAnsiTheme="minorHAnsi"/>
                <w:color w:val="800080"/>
                <w:sz w:val="18"/>
                <w:szCs w:val="18"/>
              </w:rPr>
              <w:t xml:space="preserve"> </w:t>
            </w:r>
            <w:r w:rsidRPr="00892BB4">
              <w:rPr>
                <w:rFonts w:asciiTheme="minorHAnsi" w:hAnsiTheme="minorHAnsi"/>
                <w:color w:val="800080"/>
                <w:sz w:val="18"/>
                <w:szCs w:val="18"/>
              </w:rPr>
              <w:t xml:space="preserve">– OSIM A/00774 din 09.11.2007.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USAMV Cluj-Napoca (Titular), </w:t>
            </w:r>
            <w:r w:rsidRPr="00892BB4">
              <w:rPr>
                <w:rFonts w:asciiTheme="minorHAnsi" w:hAnsiTheme="minorHAnsi"/>
                <w:smallCaps/>
                <w:color w:val="800080"/>
                <w:sz w:val="18"/>
                <w:szCs w:val="18"/>
              </w:rPr>
              <w:t>Petrescu-Mag I. V., I. Bud, Petrescu-Mag R. M., C. Sisea, M. Bura, A. Grozea, M. Botha, V. Cosier</w:t>
            </w:r>
            <w:r w:rsidRPr="00892BB4">
              <w:rPr>
                <w:rFonts w:asciiTheme="minorHAnsi" w:hAnsiTheme="minorHAnsi"/>
                <w:color w:val="800080"/>
                <w:sz w:val="18"/>
                <w:szCs w:val="18"/>
              </w:rPr>
              <w:t xml:space="preserve"> (Autori) </w:t>
            </w:r>
            <w:r w:rsidRPr="00892BB4">
              <w:rPr>
                <w:rStyle w:val="hps"/>
                <w:rFonts w:asciiTheme="minorHAnsi" w:hAnsiTheme="minorHAnsi"/>
                <w:color w:val="800080"/>
                <w:sz w:val="18"/>
                <w:szCs w:val="18"/>
              </w:rPr>
              <w:t>Process for obtaining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 fish ornamental line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criorezistente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lastRenderedPageBreak/>
              <w:t>guppy</w:t>
            </w:r>
            <w:r w:rsidRPr="00892BB4">
              <w:rPr>
                <w:rFonts w:asciiTheme="minorHAnsi" w:hAnsiTheme="minorHAnsi"/>
                <w:color w:val="800080"/>
                <w:sz w:val="18"/>
                <w:szCs w:val="18"/>
              </w:rPr>
              <w:t xml:space="preserve"> </w:t>
            </w:r>
            <w:r w:rsidRPr="00892BB4">
              <w:rPr>
                <w:rStyle w:val="hpsatn"/>
                <w:rFonts w:asciiTheme="minorHAnsi" w:hAnsiTheme="minorHAnsi"/>
                <w:color w:val="800080"/>
                <w:sz w:val="18"/>
                <w:szCs w:val="18"/>
              </w:rPr>
              <w:t>(</w:t>
            </w:r>
            <w:r w:rsidRPr="00892BB4">
              <w:rPr>
                <w:rFonts w:asciiTheme="minorHAnsi" w:hAnsiTheme="minorHAnsi"/>
                <w:color w:val="800080"/>
                <w:sz w:val="18"/>
                <w:szCs w:val="18"/>
              </w:rPr>
              <w:t xml:space="preserve">Poecilia </w:t>
            </w:r>
            <w:r w:rsidRPr="00892BB4">
              <w:rPr>
                <w:rStyle w:val="hps"/>
                <w:rFonts w:asciiTheme="minorHAnsi" w:hAnsiTheme="minorHAnsi"/>
                <w:color w:val="800080"/>
                <w:sz w:val="18"/>
                <w:szCs w:val="18"/>
              </w:rPr>
              <w:t>reticulata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 applicable in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guppycultură</w:t>
            </w:r>
            <w:r w:rsidRPr="00892BB4">
              <w:rPr>
                <w:rFonts w:asciiTheme="minorHAnsi" w:hAnsiTheme="minorHAnsi"/>
                <w:color w:val="800080"/>
                <w:sz w:val="18"/>
                <w:szCs w:val="18"/>
              </w:rPr>
              <w:t>.</w:t>
            </w:r>
          </w:p>
        </w:tc>
      </w:tr>
      <w:tr w:rsidR="007B555E" w:rsidRPr="00892BB4" w:rsidTr="007B555E">
        <w:trPr>
          <w:trHeight w:val="277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rPr>
            </w:pPr>
          </w:p>
        </w:tc>
        <w:tc>
          <w:tcPr>
            <w:tcW w:w="1800" w:type="dxa"/>
            <w:shd w:val="clear" w:color="auto" w:fill="auto"/>
          </w:tcPr>
          <w:p w:rsidR="007B555E" w:rsidRPr="00892BB4" w:rsidRDefault="007B555E" w:rsidP="0034374D">
            <w:pPr>
              <w:spacing w:after="120" w:line="240" w:lineRule="auto"/>
              <w:rPr>
                <w:rFonts w:asciiTheme="minorHAnsi" w:hAnsiTheme="minorHAnsi"/>
                <w:bCs/>
                <w:color w:val="800080"/>
                <w:sz w:val="18"/>
                <w:szCs w:val="18"/>
                <w:lang w:val="fr-FR"/>
              </w:rPr>
            </w:pPr>
            <w:r w:rsidRPr="00892BB4">
              <w:rPr>
                <w:rFonts w:asciiTheme="minorHAnsi" w:hAnsiTheme="minorHAnsi"/>
                <w:color w:val="800080"/>
                <w:sz w:val="18"/>
                <w:szCs w:val="18"/>
              </w:rPr>
              <w:t xml:space="preserve">Research Laboratory in fisheries; </w:t>
            </w:r>
            <w:r w:rsidRPr="00892BB4">
              <w:rPr>
                <w:rFonts w:asciiTheme="minorHAnsi" w:hAnsiTheme="minorHAnsi"/>
                <w:color w:val="800080"/>
                <w:sz w:val="18"/>
                <w:szCs w:val="18"/>
                <w:lang w:val="fr-FR"/>
              </w:rPr>
              <w:t>Ladoşi Daniela</w:t>
            </w: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bCs/>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5.3./E 5.3.1./5.1.16.3.</w:t>
            </w:r>
          </w:p>
          <w:p w:rsidR="007B555E" w:rsidRPr="00892BB4" w:rsidRDefault="007B555E" w:rsidP="00BA2A6F">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Study 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genetic</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variability for </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creating lines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cyprinids</w:t>
            </w:r>
            <w:r w:rsidRPr="00892BB4">
              <w:rPr>
                <w:rFonts w:asciiTheme="minorHAnsi" w:hAnsiTheme="minorHAnsi"/>
                <w:color w:val="800080"/>
                <w:sz w:val="18"/>
                <w:szCs w:val="18"/>
              </w:rPr>
              <w:t xml:space="preserve"> </w:t>
            </w:r>
            <w:r w:rsidRPr="00892BB4">
              <w:rPr>
                <w:rStyle w:val="hpsatn"/>
                <w:rFonts w:asciiTheme="minorHAnsi" w:hAnsiTheme="minorHAnsi"/>
                <w:color w:val="800080"/>
                <w:sz w:val="18"/>
                <w:szCs w:val="18"/>
              </w:rPr>
              <w:t>(</w:t>
            </w:r>
            <w:r w:rsidRPr="00892BB4">
              <w:rPr>
                <w:rFonts w:asciiTheme="minorHAnsi" w:hAnsiTheme="minorHAnsi"/>
                <w:color w:val="800080"/>
                <w:sz w:val="18"/>
                <w:szCs w:val="18"/>
              </w:rPr>
              <w:t xml:space="preserve">Cyprinus </w:t>
            </w:r>
            <w:r w:rsidRPr="00892BB4">
              <w:rPr>
                <w:rStyle w:val="hps"/>
                <w:rFonts w:asciiTheme="minorHAnsi" w:hAnsiTheme="minorHAnsi"/>
                <w:color w:val="800080"/>
                <w:sz w:val="18"/>
                <w:szCs w:val="18"/>
              </w:rPr>
              <w:t>carpio</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populations 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 north</w:t>
            </w:r>
            <w:r w:rsidRPr="00892BB4">
              <w:rPr>
                <w:rStyle w:val="atn"/>
                <w:rFonts w:asciiTheme="minorHAnsi" w:hAnsiTheme="minorHAnsi"/>
                <w:color w:val="800080"/>
                <w:sz w:val="18"/>
                <w:szCs w:val="18"/>
              </w:rPr>
              <w:t>-</w:t>
            </w:r>
            <w:r w:rsidRPr="00892BB4">
              <w:rPr>
                <w:rFonts w:asciiTheme="minorHAnsi" w:hAnsiTheme="minorHAnsi"/>
                <w:color w:val="800080"/>
                <w:sz w:val="18"/>
                <w:szCs w:val="18"/>
              </w:rPr>
              <w:t xml:space="preserve">western Transylvania </w:t>
            </w:r>
            <w:r w:rsidRPr="00892BB4">
              <w:rPr>
                <w:rStyle w:val="hps"/>
                <w:rFonts w:asciiTheme="minorHAnsi" w:hAnsiTheme="minorHAnsi"/>
                <w:color w:val="800080"/>
                <w:sz w:val="18"/>
                <w:szCs w:val="18"/>
              </w:rPr>
              <w:t>by using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genetic markers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related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biotechnologies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sustainable conservation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genetic fund</w:t>
            </w:r>
            <w:r>
              <w:rPr>
                <w:rStyle w:val="hps"/>
                <w:rFonts w:asciiTheme="minorHAnsi" w:hAnsiTheme="minorHAnsi"/>
                <w:color w:val="800080"/>
                <w:sz w:val="18"/>
                <w:szCs w:val="18"/>
              </w:rPr>
              <w:t xml:space="preserve">; </w:t>
            </w:r>
            <w:r w:rsidRPr="00892BB4">
              <w:rPr>
                <w:rFonts w:asciiTheme="minorHAnsi" w:hAnsiTheme="minorHAnsi"/>
                <w:color w:val="800080"/>
                <w:sz w:val="18"/>
                <w:szCs w:val="18"/>
              </w:rPr>
              <w:t>Program  Cercetare de Excelenţă tip Cercetare-Dezvoltare</w:t>
            </w:r>
            <w:r>
              <w:rPr>
                <w:rFonts w:asciiTheme="minorHAnsi" w:hAnsiTheme="minorHAnsi"/>
                <w:color w:val="800080"/>
                <w:sz w:val="18"/>
                <w:szCs w:val="18"/>
              </w:rPr>
              <w:t xml:space="preserve">, </w:t>
            </w:r>
            <w:r w:rsidRPr="00892BB4">
              <w:rPr>
                <w:rFonts w:asciiTheme="minorHAnsi" w:hAnsiTheme="minorHAnsi"/>
                <w:bCs/>
                <w:color w:val="800080"/>
                <w:sz w:val="18"/>
                <w:szCs w:val="18"/>
              </w:rPr>
              <w:t>2005-2008</w:t>
            </w:r>
            <w:r>
              <w:rPr>
                <w:rFonts w:asciiTheme="minorHAnsi" w:hAnsiTheme="minorHAnsi"/>
                <w:bCs/>
                <w:color w:val="800080"/>
                <w:sz w:val="18"/>
                <w:szCs w:val="18"/>
              </w:rPr>
              <w:t xml:space="preserve">; </w:t>
            </w:r>
            <w:r w:rsidRPr="00892BB4">
              <w:rPr>
                <w:rFonts w:asciiTheme="minorHAnsi" w:hAnsiTheme="minorHAnsi"/>
                <w:color w:val="800080"/>
                <w:sz w:val="18"/>
                <w:szCs w:val="18"/>
              </w:rPr>
              <w:t>Bud Ioan</w:t>
            </w:r>
            <w:r>
              <w:rPr>
                <w:rFonts w:asciiTheme="minorHAnsi" w:hAnsiTheme="minorHAnsi"/>
                <w:color w:val="800080"/>
                <w:sz w:val="18"/>
                <w:szCs w:val="18"/>
              </w:rPr>
              <w:t xml:space="preserve"> - </w:t>
            </w:r>
            <w:r w:rsidRPr="00892BB4">
              <w:rPr>
                <w:rStyle w:val="hps"/>
                <w:rFonts w:asciiTheme="minorHAnsi" w:hAnsiTheme="minorHAnsi"/>
                <w:color w:val="800080"/>
                <w:sz w:val="18"/>
                <w:szCs w:val="18"/>
              </w:rPr>
              <w:t>Project Manager</w:t>
            </w:r>
            <w:r>
              <w:rPr>
                <w:rStyle w:val="hps"/>
                <w:rFonts w:asciiTheme="minorHAnsi" w:hAnsiTheme="minorHAnsi"/>
                <w:color w:val="800080"/>
                <w:sz w:val="18"/>
                <w:szCs w:val="18"/>
              </w:rPr>
              <w:t xml:space="preserve">,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rPr>
              <w:t>Bud I</w:t>
            </w:r>
            <w:r w:rsidRPr="00892BB4">
              <w:rPr>
                <w:rFonts w:asciiTheme="minorHAnsi" w:hAnsiTheme="minorHAnsi"/>
                <w:bCs/>
                <w:color w:val="800080"/>
                <w:sz w:val="18"/>
                <w:szCs w:val="18"/>
              </w:rPr>
              <w:t>. et al., 2008. Studiu privind aprecierea calităţii de peşte în funcţie de specia considerată. The Intern. Sci. Symp. „60 de ani de cercetare ştiinţifică în domeniul creşterii animalelor”, Bull. USAMVB Timişoara, 41(1,2), CNCSIS 265.</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Patent</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Application</w:t>
            </w:r>
            <w:r w:rsidRPr="00892BB4">
              <w:rPr>
                <w:rStyle w:val="shorttext"/>
                <w:rFonts w:asciiTheme="minorHAnsi" w:hAnsiTheme="minorHAnsi"/>
                <w:color w:val="800080"/>
                <w:sz w:val="18"/>
                <w:szCs w:val="18"/>
              </w:rPr>
              <w:t xml:space="preserve"> </w:t>
            </w:r>
            <w:r w:rsidRPr="00892BB4">
              <w:rPr>
                <w:rFonts w:asciiTheme="minorHAnsi" w:hAnsiTheme="minorHAnsi"/>
                <w:color w:val="800080"/>
                <w:sz w:val="18"/>
                <w:szCs w:val="18"/>
              </w:rPr>
              <w:t xml:space="preserve">– OSIM A/00775 din 09.11.2007.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USAMV Cluj-Napoca (Titular), </w:t>
            </w:r>
            <w:r w:rsidRPr="00892BB4">
              <w:rPr>
                <w:rFonts w:asciiTheme="minorHAnsi" w:hAnsiTheme="minorHAnsi"/>
                <w:smallCaps/>
                <w:color w:val="800080"/>
                <w:sz w:val="18"/>
                <w:szCs w:val="18"/>
              </w:rPr>
              <w:t>Petrescu-Mag I. V., I. Bud, Petrescu-Mag R. M.,</w:t>
            </w:r>
            <w:r w:rsidRPr="00892BB4">
              <w:rPr>
                <w:rFonts w:asciiTheme="minorHAnsi" w:hAnsiTheme="minorHAnsi"/>
                <w:color w:val="800080"/>
                <w:sz w:val="18"/>
                <w:szCs w:val="18"/>
              </w:rPr>
              <w:t xml:space="preserve"> </w:t>
            </w:r>
            <w:r w:rsidRPr="00892BB4">
              <w:rPr>
                <w:rFonts w:asciiTheme="minorHAnsi" w:hAnsiTheme="minorHAnsi"/>
                <w:smallCaps/>
                <w:color w:val="800080"/>
                <w:sz w:val="18"/>
                <w:szCs w:val="18"/>
              </w:rPr>
              <w:t>D. C. Pamfil, L. D. Gorgan, B. Păsărin, R. G. Stefan (</w:t>
            </w:r>
            <w:r w:rsidRPr="00892BB4">
              <w:rPr>
                <w:rFonts w:asciiTheme="minorHAnsi" w:hAnsiTheme="minorHAnsi"/>
                <w:color w:val="800080"/>
                <w:sz w:val="18"/>
                <w:szCs w:val="18"/>
              </w:rPr>
              <w:t>Autori</w:t>
            </w:r>
            <w:r w:rsidRPr="00892BB4">
              <w:rPr>
                <w:rFonts w:asciiTheme="minorHAnsi" w:hAnsiTheme="minorHAnsi"/>
                <w:smallCaps/>
                <w:color w:val="800080"/>
                <w:sz w:val="18"/>
                <w:szCs w:val="18"/>
              </w:rPr>
              <w:t>)</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Biotechnological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process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 ornamental fish</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 increasing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body size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in male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guppy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species</w:t>
            </w:r>
            <w:r w:rsidRPr="00892BB4">
              <w:rPr>
                <w:rFonts w:asciiTheme="minorHAnsi" w:hAnsiTheme="minorHAnsi"/>
                <w:color w:val="800080"/>
                <w:sz w:val="18"/>
                <w:szCs w:val="18"/>
              </w:rPr>
              <w:t xml:space="preserve"> (</w:t>
            </w:r>
            <w:r w:rsidRPr="00892BB4">
              <w:rPr>
                <w:rFonts w:asciiTheme="minorHAnsi" w:hAnsiTheme="minorHAnsi"/>
                <w:i/>
                <w:color w:val="800080"/>
                <w:sz w:val="18"/>
                <w:szCs w:val="18"/>
              </w:rPr>
              <w:t>Poecilia</w:t>
            </w:r>
            <w:r w:rsidRPr="00892BB4">
              <w:rPr>
                <w:rFonts w:asciiTheme="minorHAnsi" w:hAnsiTheme="minorHAnsi"/>
                <w:color w:val="800080"/>
                <w:sz w:val="18"/>
                <w:szCs w:val="18"/>
              </w:rPr>
              <w:t xml:space="preserve"> </w:t>
            </w:r>
            <w:r w:rsidRPr="00892BB4">
              <w:rPr>
                <w:rFonts w:asciiTheme="minorHAnsi" w:hAnsiTheme="minorHAnsi"/>
                <w:i/>
                <w:color w:val="800080"/>
                <w:sz w:val="18"/>
                <w:szCs w:val="18"/>
              </w:rPr>
              <w:t>reticulata</w:t>
            </w:r>
            <w:r w:rsidRPr="00892BB4">
              <w:rPr>
                <w:rFonts w:asciiTheme="minorHAnsi" w:hAnsiTheme="minorHAnsi"/>
                <w:color w:val="800080"/>
                <w:sz w:val="18"/>
                <w:szCs w:val="18"/>
              </w:rPr>
              <w:t xml:space="preserve">).  </w:t>
            </w:r>
          </w:p>
        </w:tc>
      </w:tr>
      <w:tr w:rsidR="007B555E" w:rsidRPr="00892BB4" w:rsidTr="00BA46AF">
        <w:trPr>
          <w:trHeight w:val="2374"/>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BA46AF"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rPr>
              <w:t>5.1.17 Interdisciplinary research analizing the corrlations soil, plant, animal, nutrint and human</w:t>
            </w:r>
            <w:r w:rsidRPr="00892BB4">
              <w:rPr>
                <w:rFonts w:asciiTheme="minorHAnsi" w:hAnsiTheme="minorHAnsi"/>
                <w:color w:val="800080"/>
                <w:sz w:val="18"/>
                <w:szCs w:val="18"/>
                <w:lang w:val="fr-FR"/>
              </w:rPr>
              <w:t xml:space="preserve"> </w:t>
            </w:r>
          </w:p>
        </w:tc>
        <w:tc>
          <w:tcPr>
            <w:tcW w:w="1800" w:type="dxa"/>
            <w:shd w:val="clear" w:color="auto" w:fill="auto"/>
          </w:tcPr>
          <w:p w:rsidR="007B555E" w:rsidRPr="00892BB4" w:rsidRDefault="007B555E" w:rsidP="0034374D">
            <w:pPr>
              <w:pStyle w:val="NoSpacing"/>
              <w:spacing w:after="120"/>
              <w:rPr>
                <w:rFonts w:asciiTheme="minorHAnsi" w:hAnsiTheme="minorHAnsi"/>
                <w:color w:val="800080"/>
                <w:sz w:val="18"/>
                <w:szCs w:val="18"/>
                <w:lang w:val="fr-FR"/>
              </w:rPr>
            </w:pPr>
            <w:r w:rsidRPr="00892BB4">
              <w:rPr>
                <w:rFonts w:asciiTheme="minorHAnsi" w:hAnsiTheme="minorHAnsi"/>
                <w:bCs/>
                <w:color w:val="800080"/>
                <w:sz w:val="18"/>
                <w:szCs w:val="18"/>
              </w:rPr>
              <w:t xml:space="preserve"> Licence Laboratory: Evaluating the propagation of xenobiotics in agricultural environments; Georgescu Bogdan</w:t>
            </w:r>
          </w:p>
        </w:tc>
        <w:tc>
          <w:tcPr>
            <w:tcW w:w="2795" w:type="dxa"/>
            <w:shd w:val="clear" w:color="auto" w:fill="auto"/>
          </w:tcPr>
          <w:p w:rsidR="007B555E" w:rsidRPr="00892BB4" w:rsidRDefault="007B555E" w:rsidP="006A0A23">
            <w:pPr>
              <w:spacing w:after="120" w:line="240" w:lineRule="auto"/>
              <w:ind w:left="-67" w:right="108"/>
              <w:rPr>
                <w:rFonts w:asciiTheme="minorHAnsi" w:hAnsiTheme="minorHAnsi"/>
                <w:color w:val="800080"/>
                <w:sz w:val="18"/>
                <w:szCs w:val="18"/>
              </w:rPr>
            </w:pPr>
            <w:r w:rsidRPr="00892BB4">
              <w:rPr>
                <w:rFonts w:asciiTheme="minorHAnsi" w:hAnsiTheme="minorHAnsi"/>
                <w:color w:val="800080"/>
                <w:sz w:val="18"/>
                <w:szCs w:val="18"/>
                <w:lang w:val="fr-FR"/>
              </w:rPr>
              <w:t xml:space="preserve">5.3./E 5.3.2./5.1.17.1.  </w:t>
            </w:r>
            <w:r w:rsidRPr="00892BB4">
              <w:rPr>
                <w:rFonts w:asciiTheme="minorHAnsi" w:hAnsiTheme="minorHAnsi"/>
                <w:color w:val="800080"/>
                <w:sz w:val="18"/>
                <w:szCs w:val="18"/>
                <w:highlight w:val="magenta"/>
              </w:rPr>
              <w:t xml:space="preserve"> </w:t>
            </w:r>
          </w:p>
          <w:p w:rsidR="007B555E" w:rsidRPr="00892BB4" w:rsidRDefault="007B555E" w:rsidP="0034374D">
            <w:pPr>
              <w:spacing w:after="120" w:line="240" w:lineRule="auto"/>
              <w:ind w:left="-67" w:right="108"/>
              <w:rPr>
                <w:rFonts w:asciiTheme="minorHAnsi" w:hAnsiTheme="minorHAnsi"/>
                <w:bCs/>
                <w:color w:val="800080"/>
                <w:sz w:val="18"/>
                <w:szCs w:val="18"/>
                <w:lang w:val="fr-FR"/>
              </w:rPr>
            </w:pPr>
            <w:r w:rsidRPr="00892BB4">
              <w:rPr>
                <w:rFonts w:asciiTheme="minorHAnsi" w:hAnsiTheme="minorHAnsi"/>
                <w:color w:val="800080"/>
                <w:sz w:val="18"/>
                <w:szCs w:val="18"/>
              </w:rPr>
              <w:t xml:space="preserve">Clinical and experimental research on persistent organic pollutants with endocrine disrupting function in human and animal biological environments, and their involvement in insulin resistance / metabolic syndrome; </w:t>
            </w:r>
            <w:r w:rsidRPr="00892BB4">
              <w:rPr>
                <w:rFonts w:asciiTheme="minorHAnsi" w:hAnsiTheme="minorHAnsi"/>
                <w:color w:val="800080"/>
                <w:sz w:val="18"/>
                <w:szCs w:val="18"/>
                <w:lang w:val="fr-FR"/>
              </w:rPr>
              <w:t xml:space="preserve">PNCDI II, 4 Parteneriate, 41-068, 2007-2010 ; </w:t>
            </w:r>
            <w:r w:rsidRPr="00892BB4">
              <w:rPr>
                <w:rFonts w:asciiTheme="minorHAnsi" w:hAnsiTheme="minorHAnsi"/>
                <w:bCs/>
                <w:color w:val="800080"/>
                <w:sz w:val="18"/>
                <w:szCs w:val="18"/>
              </w:rPr>
              <w:t xml:space="preserve">Georgescu Bogdan - </w:t>
            </w:r>
            <w:r w:rsidRPr="00892BB4">
              <w:rPr>
                <w:rStyle w:val="hps"/>
                <w:rFonts w:asciiTheme="minorHAnsi" w:hAnsiTheme="minorHAnsi"/>
                <w:color w:val="800080"/>
                <w:sz w:val="18"/>
                <w:szCs w:val="18"/>
              </w:rPr>
              <w:t>Responsible</w:t>
            </w:r>
            <w:r w:rsidRPr="00892BB4">
              <w:rPr>
                <w:rFonts w:asciiTheme="minorHAnsi" w:hAnsiTheme="minorHAnsi"/>
                <w:color w:val="800080"/>
                <w:sz w:val="18"/>
                <w:szCs w:val="18"/>
                <w:lang w:val="fr-FR"/>
              </w:rPr>
              <w:t xml:space="preserve"> USAMV Cluj-Napoca</w:t>
            </w:r>
          </w:p>
        </w:tc>
        <w:tc>
          <w:tcPr>
            <w:tcW w:w="333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rPr>
              <w:t>Georgescu B.</w:t>
            </w:r>
            <w:r w:rsidRPr="00892BB4">
              <w:rPr>
                <w:rFonts w:asciiTheme="minorHAnsi" w:hAnsiTheme="minorHAnsi"/>
                <w:bCs/>
                <w:color w:val="800080"/>
                <w:sz w:val="18"/>
                <w:szCs w:val="18"/>
              </w:rPr>
              <w:t xml:space="preserve"> et al., 2010. </w:t>
            </w:r>
            <w:r w:rsidRPr="00892BB4">
              <w:rPr>
                <w:rFonts w:asciiTheme="minorHAnsi" w:hAnsiTheme="minorHAnsi"/>
                <w:color w:val="800080"/>
                <w:sz w:val="18"/>
                <w:szCs w:val="18"/>
              </w:rPr>
              <w:t>Assessment of persistant organic pollutants acting as endocrine disruptor chemicals in animal fat, cow milk and lacteous sub-products from Cluj County, Romania</w:t>
            </w:r>
            <w:r w:rsidRPr="00892BB4">
              <w:rPr>
                <w:rFonts w:asciiTheme="minorHAnsi" w:hAnsiTheme="minorHAnsi"/>
                <w:bCs/>
                <w:color w:val="800080"/>
                <w:sz w:val="18"/>
                <w:szCs w:val="18"/>
              </w:rPr>
              <w:t>. Anim. Biology &amp; Anim. Husbandry – Int. J. Bioflux Society, 3(1):1-9.</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c>
          <w:tcPr>
            <w:tcW w:w="2160" w:type="dxa"/>
            <w:shd w:val="clear" w:color="auto" w:fill="auto"/>
          </w:tcPr>
          <w:p w:rsidR="007B555E" w:rsidRPr="00892BB4" w:rsidRDefault="007B555E" w:rsidP="006A0A23">
            <w:pPr>
              <w:pStyle w:val="BodyText2"/>
              <w:spacing w:before="0" w:beforeAutospacing="0" w:after="120" w:afterAutospacing="0"/>
              <w:rPr>
                <w:rFonts w:asciiTheme="minorHAnsi" w:hAnsiTheme="minorHAnsi"/>
                <w:color w:val="800080"/>
                <w:sz w:val="18"/>
                <w:szCs w:val="18"/>
                <w:lang w:val="fr-FR"/>
              </w:rPr>
            </w:pPr>
            <w:r w:rsidRPr="00892BB4">
              <w:rPr>
                <w:rStyle w:val="hps"/>
                <w:rFonts w:asciiTheme="minorHAnsi" w:hAnsiTheme="minorHAnsi"/>
                <w:color w:val="800080"/>
                <w:sz w:val="18"/>
                <w:szCs w:val="18"/>
              </w:rPr>
              <w:t>Responsible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partner:</w:t>
            </w:r>
            <w:r w:rsidRPr="00892BB4">
              <w:rPr>
                <w:rFonts w:asciiTheme="minorHAnsi" w:hAnsiTheme="minorHAnsi"/>
                <w:bCs w:val="0"/>
                <w:color w:val="800080"/>
                <w:sz w:val="18"/>
                <w:szCs w:val="18"/>
              </w:rPr>
              <w:t xml:space="preserve"> </w:t>
            </w:r>
            <w:r w:rsidRPr="00892BB4">
              <w:rPr>
                <w:rFonts w:asciiTheme="minorHAnsi" w:hAnsiTheme="minorHAnsi"/>
                <w:color w:val="800080"/>
                <w:sz w:val="18"/>
                <w:szCs w:val="18"/>
                <w:lang w:val="fr-FR"/>
              </w:rPr>
              <w:t>USAMV Cluj-Napoca</w:t>
            </w:r>
          </w:p>
          <w:p w:rsidR="007B555E" w:rsidRPr="00892BB4" w:rsidRDefault="007B555E" w:rsidP="0034374D">
            <w:pPr>
              <w:tabs>
                <w:tab w:val="left" w:pos="1155"/>
              </w:tabs>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UMF Cluj-Napoca</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lang w:val="fr-FR"/>
              </w:rPr>
              <w:t>Partners :</w:t>
            </w:r>
          </w:p>
          <w:p w:rsidR="007B555E" w:rsidRPr="00892BB4" w:rsidRDefault="007B555E" w:rsidP="006A0A23">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Institute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of Public Health</w:t>
            </w:r>
            <w:r w:rsidRPr="00892BB4">
              <w:rPr>
                <w:rFonts w:asciiTheme="minorHAnsi" w:hAnsiTheme="minorHAnsi"/>
                <w:bCs/>
                <w:color w:val="800080"/>
                <w:sz w:val="18"/>
                <w:szCs w:val="18"/>
              </w:rPr>
              <w:t xml:space="preserve"> Cluj-Napoca</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Institutul Pasteur Bucureşti</w:t>
            </w: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lang w:val="fr-FR"/>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lang w:val="fr-FR"/>
              </w:rPr>
            </w:pPr>
          </w:p>
        </w:tc>
        <w:tc>
          <w:tcPr>
            <w:tcW w:w="1800" w:type="dxa"/>
            <w:shd w:val="clear" w:color="auto" w:fill="auto"/>
          </w:tcPr>
          <w:p w:rsidR="007B555E" w:rsidRPr="00892BB4" w:rsidRDefault="007B555E" w:rsidP="006A0A23">
            <w:pPr>
              <w:spacing w:after="120" w:line="240" w:lineRule="auto"/>
              <w:rPr>
                <w:rFonts w:asciiTheme="minorHAnsi" w:hAnsiTheme="minorHAnsi"/>
                <w:color w:val="800080"/>
                <w:sz w:val="18"/>
                <w:szCs w:val="18"/>
                <w:lang w:val="fr-FR"/>
              </w:rPr>
            </w:pPr>
            <w:r w:rsidRPr="00892BB4">
              <w:rPr>
                <w:rStyle w:val="hps"/>
                <w:rFonts w:asciiTheme="minorHAnsi" w:hAnsiTheme="minorHAnsi"/>
                <w:color w:val="800080"/>
                <w:sz w:val="18"/>
                <w:szCs w:val="18"/>
              </w:rPr>
              <w:t>License laboratory: Construction</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lastRenderedPageBreak/>
              <w:t>Laboratory</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and</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microclimate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control</w:t>
            </w: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ind w:left="-67" w:right="108"/>
              <w:rPr>
                <w:rFonts w:asciiTheme="minorHAnsi" w:hAnsiTheme="minorHAnsi"/>
                <w:color w:val="800080"/>
                <w:sz w:val="18"/>
                <w:szCs w:val="18"/>
                <w:lang w:val="fr-FR"/>
              </w:rPr>
            </w:pPr>
            <w:r w:rsidRPr="00892BB4">
              <w:rPr>
                <w:rFonts w:asciiTheme="minorHAnsi" w:hAnsiTheme="minorHAnsi"/>
                <w:color w:val="800080"/>
                <w:sz w:val="18"/>
                <w:szCs w:val="18"/>
                <w:lang w:val="fr-FR"/>
              </w:rPr>
              <w:lastRenderedPageBreak/>
              <w:t xml:space="preserve">5.3./E 5.3.2./5.1.17.2. </w:t>
            </w:r>
          </w:p>
          <w:p w:rsidR="007B555E" w:rsidRPr="00892BB4" w:rsidRDefault="007B555E" w:rsidP="00DE4845">
            <w:pPr>
              <w:spacing w:after="120" w:line="240" w:lineRule="auto"/>
              <w:ind w:left="-67" w:right="108"/>
              <w:rPr>
                <w:rFonts w:asciiTheme="minorHAnsi" w:hAnsiTheme="minorHAnsi"/>
                <w:bCs/>
                <w:color w:val="800080"/>
                <w:sz w:val="18"/>
                <w:szCs w:val="18"/>
              </w:rPr>
            </w:pPr>
            <w:r w:rsidRPr="00892BB4">
              <w:rPr>
                <w:rFonts w:asciiTheme="minorHAnsi" w:hAnsiTheme="minorHAnsi"/>
                <w:color w:val="800080"/>
                <w:sz w:val="18"/>
                <w:szCs w:val="18"/>
              </w:rPr>
              <w:t xml:space="preserve">Integrated database application </w:t>
            </w:r>
            <w:r w:rsidRPr="00892BB4">
              <w:rPr>
                <w:rFonts w:asciiTheme="minorHAnsi" w:hAnsiTheme="minorHAnsi"/>
                <w:color w:val="800080"/>
                <w:sz w:val="18"/>
                <w:szCs w:val="18"/>
              </w:rPr>
              <w:lastRenderedPageBreak/>
              <w:t xml:space="preserve">for the adjustment and restructuring of the natural and artificial environmental protection  factors in agricultural farms; </w:t>
            </w:r>
            <w:r w:rsidRPr="00892BB4">
              <w:rPr>
                <w:rFonts w:asciiTheme="minorHAnsi" w:hAnsiTheme="minorHAnsi"/>
                <w:color w:val="800080"/>
                <w:sz w:val="18"/>
                <w:szCs w:val="18"/>
                <w:lang w:val="it-IT"/>
              </w:rPr>
              <w:t xml:space="preserve">CEEX 6108, 2005-2008; </w:t>
            </w:r>
            <w:r w:rsidRPr="00892BB4">
              <w:rPr>
                <w:rFonts w:asciiTheme="minorHAnsi" w:hAnsiTheme="minorHAnsi"/>
                <w:bCs/>
                <w:color w:val="800080"/>
                <w:sz w:val="18"/>
                <w:szCs w:val="18"/>
              </w:rPr>
              <w:t xml:space="preserve">Tănăsescu Ioana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autoSpaceDE w:val="0"/>
              <w:autoSpaceDN w:val="0"/>
              <w:adjustRightInd w:val="0"/>
              <w:spacing w:after="120" w:line="240" w:lineRule="auto"/>
              <w:rPr>
                <w:rFonts w:asciiTheme="minorHAnsi" w:hAnsiTheme="minorHAnsi"/>
                <w:bCs/>
                <w:color w:val="800080"/>
                <w:sz w:val="18"/>
                <w:szCs w:val="18"/>
                <w:lang w:val="it-IT"/>
              </w:rPr>
            </w:pPr>
            <w:r w:rsidRPr="00892BB4">
              <w:rPr>
                <w:rFonts w:asciiTheme="minorHAnsi" w:hAnsiTheme="minorHAnsi"/>
                <w:color w:val="800080"/>
                <w:sz w:val="18"/>
                <w:szCs w:val="18"/>
                <w:lang w:val="it-IT"/>
              </w:rPr>
              <w:lastRenderedPageBreak/>
              <w:t xml:space="preserve">Tănăsescu Ioana, Marcela Sirbu, 2009. Researches regarding the thermographic </w:t>
            </w:r>
            <w:r w:rsidRPr="00892BB4">
              <w:rPr>
                <w:rFonts w:asciiTheme="minorHAnsi" w:hAnsiTheme="minorHAnsi"/>
                <w:color w:val="800080"/>
                <w:sz w:val="18"/>
                <w:szCs w:val="18"/>
                <w:lang w:val="it-IT"/>
              </w:rPr>
              <w:lastRenderedPageBreak/>
              <w:t>evaluation in cattle breeding farms by integration of environment factors, vol.”</w:t>
            </w:r>
            <w:r w:rsidRPr="00892BB4">
              <w:rPr>
                <w:rFonts w:asciiTheme="minorHAnsi" w:hAnsiTheme="minorHAnsi"/>
                <w:bCs/>
                <w:color w:val="800080"/>
                <w:sz w:val="18"/>
                <w:szCs w:val="18"/>
                <w:lang w:val="it-IT"/>
              </w:rPr>
              <w:t>Zootehnia modernă – ştiinţă, creativitate şi inovare” Facultatea de Zootehnie USAMV IAŞI</w:t>
            </w:r>
          </w:p>
          <w:p w:rsidR="007B555E" w:rsidRPr="00892BB4" w:rsidRDefault="007B555E" w:rsidP="006A0A23">
            <w:pPr>
              <w:autoSpaceDE w:val="0"/>
              <w:autoSpaceDN w:val="0"/>
              <w:adjustRightInd w:val="0"/>
              <w:spacing w:after="120" w:line="240" w:lineRule="auto"/>
              <w:rPr>
                <w:rFonts w:asciiTheme="minorHAnsi" w:hAnsiTheme="minorHAnsi"/>
                <w:color w:val="800080"/>
                <w:sz w:val="18"/>
                <w:szCs w:val="18"/>
              </w:rPr>
            </w:pPr>
            <w:r w:rsidRPr="00892BB4">
              <w:rPr>
                <w:rFonts w:asciiTheme="minorHAnsi" w:hAnsiTheme="minorHAnsi"/>
                <w:color w:val="800080"/>
                <w:sz w:val="18"/>
                <w:szCs w:val="18"/>
              </w:rPr>
              <w:t>Tănăsescu Ioana , Marcela Sîrbu, 2009. The effect of micro-climate conditions upon forage quality in animal breeding farms. Vol. “Research People and Actual Tasks On Multidisciplinary Sciences” Lozenek, Bulgaria,.4-9.</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Sîrbu Marcela</w:t>
            </w:r>
            <w:r w:rsidRPr="00892BB4">
              <w:rPr>
                <w:rFonts w:asciiTheme="minorHAnsi" w:hAnsiTheme="minorHAnsi"/>
                <w:color w:val="800080"/>
                <w:sz w:val="18"/>
                <w:szCs w:val="18"/>
              </w:rPr>
              <w:t xml:space="preserve">, </w:t>
            </w:r>
            <w:r w:rsidRPr="00892BB4">
              <w:rPr>
                <w:rFonts w:asciiTheme="minorHAnsi" w:hAnsiTheme="minorHAnsi"/>
                <w:bCs/>
                <w:color w:val="800080"/>
                <w:sz w:val="18"/>
                <w:szCs w:val="18"/>
              </w:rPr>
              <w:t>Ioana Tănăsescu</w:t>
            </w:r>
            <w:r w:rsidRPr="00892BB4">
              <w:rPr>
                <w:rFonts w:asciiTheme="minorHAnsi" w:hAnsiTheme="minorHAnsi"/>
                <w:color w:val="800080"/>
                <w:sz w:val="18"/>
                <w:szCs w:val="18"/>
              </w:rPr>
              <w:t>, 2009. Pollution sources in livestock farms - case studies. Vol. “Research People and Actual Tasks On Multidisciplinary Sciences” Lozenek, Bulgaria, 10-14.</w:t>
            </w:r>
          </w:p>
          <w:p w:rsidR="007B555E" w:rsidRPr="00892BB4" w:rsidRDefault="007B555E" w:rsidP="006A0A23">
            <w:pPr>
              <w:autoSpaceDE w:val="0"/>
              <w:autoSpaceDN w:val="0"/>
              <w:adjustRightInd w:val="0"/>
              <w:spacing w:after="120" w:line="240" w:lineRule="auto"/>
              <w:rPr>
                <w:rFonts w:asciiTheme="minorHAnsi" w:hAnsiTheme="minorHAnsi"/>
                <w:color w:val="800080"/>
                <w:sz w:val="18"/>
                <w:szCs w:val="18"/>
              </w:rPr>
            </w:pPr>
            <w:r w:rsidRPr="00892BB4">
              <w:rPr>
                <w:rFonts w:asciiTheme="minorHAnsi" w:hAnsiTheme="minorHAnsi"/>
                <w:color w:val="800080"/>
                <w:sz w:val="18"/>
                <w:szCs w:val="18"/>
              </w:rPr>
              <w:t>Tănăsescu Ioana, 2009. Study regardyng the environmental degradation factors and qualitative detection of thermal irregularities in agricultural buildings envelopes</w:t>
            </w:r>
            <w:r w:rsidRPr="00892BB4">
              <w:rPr>
                <w:rFonts w:asciiTheme="minorHAnsi" w:hAnsiTheme="minorHAnsi"/>
                <w:caps/>
                <w:color w:val="800080"/>
                <w:sz w:val="18"/>
                <w:szCs w:val="18"/>
              </w:rPr>
              <w:t xml:space="preserve">. </w:t>
            </w:r>
            <w:r w:rsidRPr="00892BB4">
              <w:rPr>
                <w:rFonts w:asciiTheme="minorHAnsi" w:hAnsiTheme="minorHAnsi"/>
                <w:bCs/>
                <w:color w:val="800080"/>
                <w:sz w:val="18"/>
                <w:szCs w:val="18"/>
              </w:rPr>
              <w:t>3</w:t>
            </w:r>
            <w:r w:rsidRPr="00892BB4">
              <w:rPr>
                <w:rFonts w:asciiTheme="minorHAnsi" w:hAnsiTheme="minorHAnsi"/>
                <w:bCs/>
                <w:color w:val="800080"/>
                <w:sz w:val="18"/>
                <w:szCs w:val="18"/>
                <w:vertAlign w:val="superscript"/>
              </w:rPr>
              <w:t>rd</w:t>
            </w:r>
            <w:r w:rsidRPr="00892BB4">
              <w:rPr>
                <w:rFonts w:asciiTheme="minorHAnsi" w:hAnsiTheme="minorHAnsi"/>
                <w:bCs/>
                <w:color w:val="800080"/>
                <w:sz w:val="18"/>
                <w:szCs w:val="18"/>
              </w:rPr>
              <w:t xml:space="preserve"> Intern. Conf.on Integrity, Reliability and Failure, </w:t>
            </w:r>
            <w:r w:rsidRPr="00892BB4">
              <w:rPr>
                <w:rFonts w:asciiTheme="minorHAnsi" w:hAnsiTheme="minorHAnsi"/>
                <w:color w:val="800080"/>
                <w:sz w:val="18"/>
                <w:szCs w:val="18"/>
              </w:rPr>
              <w:t xml:space="preserve">Faculty of Engineering, University of Porto, Portugalia. REF: A0407. </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lang w:val="fr-FR"/>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lang w:val="fr-FR"/>
              </w:rPr>
            </w:pPr>
          </w:p>
        </w:tc>
        <w:tc>
          <w:tcPr>
            <w:tcW w:w="180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License laboratory: Pratologie Laboratory/</w:t>
            </w:r>
            <w:r w:rsidRPr="00892BB4">
              <w:rPr>
                <w:rFonts w:asciiTheme="minorHAnsi" w:hAnsiTheme="minorHAnsi"/>
                <w:color w:val="800080"/>
                <w:sz w:val="18"/>
                <w:szCs w:val="18"/>
              </w:rPr>
              <w:br/>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Quality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Seed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Propagating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Material</w:t>
            </w:r>
          </w:p>
          <w:p w:rsidR="007B555E" w:rsidRPr="00892BB4" w:rsidRDefault="007B555E" w:rsidP="006A0A23">
            <w:pPr>
              <w:spacing w:after="120" w:line="240" w:lineRule="auto"/>
              <w:rPr>
                <w:rFonts w:asciiTheme="minorHAnsi" w:hAnsiTheme="minorHAnsi"/>
                <w:color w:val="800080"/>
                <w:sz w:val="18"/>
                <w:szCs w:val="18"/>
              </w:rPr>
            </w:pPr>
          </w:p>
        </w:tc>
        <w:tc>
          <w:tcPr>
            <w:tcW w:w="2795" w:type="dxa"/>
            <w:shd w:val="clear" w:color="auto" w:fill="auto"/>
          </w:tcPr>
          <w:p w:rsidR="007B555E" w:rsidRPr="00892BB4" w:rsidRDefault="007B555E" w:rsidP="006A0A23">
            <w:pPr>
              <w:spacing w:after="120" w:line="240" w:lineRule="auto"/>
              <w:ind w:left="-67" w:right="108"/>
              <w:rPr>
                <w:rFonts w:asciiTheme="minorHAnsi" w:hAnsiTheme="minorHAnsi"/>
                <w:color w:val="800080"/>
                <w:sz w:val="18"/>
                <w:szCs w:val="18"/>
              </w:rPr>
            </w:pPr>
            <w:r w:rsidRPr="00892BB4">
              <w:rPr>
                <w:rFonts w:asciiTheme="minorHAnsi" w:hAnsiTheme="minorHAnsi"/>
                <w:color w:val="800080"/>
                <w:sz w:val="18"/>
                <w:szCs w:val="18"/>
              </w:rPr>
              <w:t>5.3./E 5.3.2./5.1.17.3.</w:t>
            </w:r>
          </w:p>
          <w:p w:rsidR="007B555E" w:rsidRPr="00892BB4" w:rsidRDefault="007B555E" w:rsidP="006A0A23">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Establishing 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range 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annual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and perennial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forage</w:t>
            </w:r>
            <w:r w:rsidRPr="00892BB4">
              <w:rPr>
                <w:rFonts w:asciiTheme="minorHAnsi" w:hAnsiTheme="minorHAnsi"/>
                <w:color w:val="800080"/>
                <w:sz w:val="18"/>
                <w:szCs w:val="18"/>
              </w:rPr>
              <w:t xml:space="preserve"> in </w:t>
            </w:r>
            <w:r w:rsidRPr="00892BB4">
              <w:rPr>
                <w:rStyle w:val="hps"/>
                <w:rFonts w:asciiTheme="minorHAnsi" w:hAnsiTheme="minorHAnsi"/>
                <w:color w:val="800080"/>
                <w:sz w:val="18"/>
                <w:szCs w:val="18"/>
              </w:rPr>
              <w:t>Transylvania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Plain</w:t>
            </w:r>
            <w:r w:rsidRPr="00892BB4">
              <w:rPr>
                <w:rFonts w:asciiTheme="minorHAnsi" w:hAnsiTheme="minorHAnsi"/>
                <w:color w:val="800080"/>
                <w:sz w:val="18"/>
                <w:szCs w:val="18"/>
              </w:rPr>
              <w:t xml:space="preserve"> for </w:t>
            </w:r>
            <w:r w:rsidRPr="00892BB4">
              <w:rPr>
                <w:rStyle w:val="hps"/>
                <w:rFonts w:asciiTheme="minorHAnsi" w:hAnsiTheme="minorHAnsi"/>
                <w:color w:val="800080"/>
                <w:sz w:val="18"/>
                <w:szCs w:val="18"/>
              </w:rPr>
              <w:t>conditions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to limit</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the negative effects of</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drought on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feed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production; </w:t>
            </w:r>
            <w:r w:rsidRPr="00892BB4">
              <w:rPr>
                <w:rFonts w:asciiTheme="minorHAnsi" w:hAnsiTheme="minorHAnsi"/>
                <w:color w:val="800080"/>
                <w:sz w:val="18"/>
                <w:szCs w:val="18"/>
                <w:lang w:val="fr-FR"/>
              </w:rPr>
              <w:t xml:space="preserve">IDEI 1107, CNCSIS UEFISCSU, </w:t>
            </w:r>
            <w:r w:rsidRPr="00892BB4">
              <w:rPr>
                <w:rFonts w:asciiTheme="minorHAnsi" w:hAnsiTheme="minorHAnsi"/>
                <w:color w:val="800080"/>
                <w:sz w:val="18"/>
                <w:szCs w:val="18"/>
              </w:rPr>
              <w:t xml:space="preserve">2009-2011; </w:t>
            </w:r>
            <w:r w:rsidRPr="00892BB4">
              <w:rPr>
                <w:rFonts w:asciiTheme="minorHAnsi" w:hAnsiTheme="minorHAnsi"/>
                <w:bCs/>
                <w:color w:val="800080"/>
                <w:sz w:val="18"/>
                <w:szCs w:val="18"/>
              </w:rPr>
              <w:t xml:space="preserve">Sima Nicuşor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spacing w:after="120" w:line="240" w:lineRule="auto"/>
              <w:ind w:left="-67" w:right="108"/>
              <w:rPr>
                <w:rFonts w:asciiTheme="minorHAnsi" w:hAnsiTheme="minorHAnsi"/>
                <w:color w:val="800080"/>
                <w:sz w:val="18"/>
                <w:szCs w:val="18"/>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lang w:val="fr-FR"/>
              </w:rPr>
              <w:t>Sima N.</w:t>
            </w:r>
            <w:r w:rsidRPr="00892BB4">
              <w:rPr>
                <w:rFonts w:asciiTheme="minorHAnsi" w:hAnsiTheme="minorHAnsi"/>
                <w:bCs/>
                <w:color w:val="800080"/>
                <w:sz w:val="18"/>
                <w:szCs w:val="18"/>
                <w:lang w:val="fr-FR"/>
              </w:rPr>
              <w:t xml:space="preserve"> et al., 2009</w:t>
            </w:r>
            <w:r w:rsidRPr="00892BB4">
              <w:rPr>
                <w:rFonts w:asciiTheme="minorHAnsi" w:hAnsiTheme="minorHAnsi"/>
                <w:color w:val="800080"/>
                <w:sz w:val="18"/>
                <w:szCs w:val="18"/>
                <w:lang w:val="fr-FR"/>
              </w:rPr>
              <w:t xml:space="preserve">. </w:t>
            </w:r>
            <w:r w:rsidRPr="00892BB4">
              <w:rPr>
                <w:rFonts w:asciiTheme="minorHAnsi" w:hAnsiTheme="minorHAnsi"/>
                <w:color w:val="800080"/>
                <w:sz w:val="18"/>
                <w:szCs w:val="18"/>
              </w:rPr>
              <w:t xml:space="preserve">Strategies for farmers in setting up of some structures of fodder cultures with the object of best capitalization of existing direct payments – economic and environmental benefits. Lucr. Şt., 51, USAMV Iaşi. </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Sima N</w:t>
            </w:r>
            <w:r w:rsidRPr="00892BB4">
              <w:rPr>
                <w:rFonts w:asciiTheme="minorHAnsi" w:hAnsiTheme="minorHAnsi"/>
                <w:bCs/>
                <w:color w:val="800080"/>
                <w:sz w:val="18"/>
                <w:szCs w:val="18"/>
              </w:rPr>
              <w:t>.</w:t>
            </w:r>
            <w:r w:rsidRPr="00892BB4">
              <w:rPr>
                <w:rFonts w:asciiTheme="minorHAnsi" w:hAnsiTheme="minorHAnsi"/>
                <w:color w:val="800080"/>
                <w:sz w:val="18"/>
                <w:szCs w:val="18"/>
              </w:rPr>
              <w:t xml:space="preserve"> et al., </w:t>
            </w:r>
            <w:r w:rsidRPr="00892BB4">
              <w:rPr>
                <w:rFonts w:asciiTheme="minorHAnsi" w:hAnsiTheme="minorHAnsi"/>
                <w:bCs/>
                <w:color w:val="800080"/>
                <w:sz w:val="18"/>
                <w:szCs w:val="18"/>
              </w:rPr>
              <w:t>2009</w:t>
            </w:r>
            <w:r w:rsidRPr="00892BB4">
              <w:rPr>
                <w:rFonts w:asciiTheme="minorHAnsi" w:hAnsiTheme="minorHAnsi"/>
                <w:color w:val="800080"/>
                <w:sz w:val="18"/>
                <w:szCs w:val="18"/>
              </w:rPr>
              <w:t>, The influence of temperature and humidity on germination energy and length of embryonic roots at some C4 type of fodder plants. Bull. UASVM-CN, 66(1-2) 282-287.</w:t>
            </w:r>
          </w:p>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lang w:val="fr-FR"/>
              </w:rPr>
              <w:t>Sima N</w:t>
            </w:r>
            <w:r w:rsidRPr="00892BB4">
              <w:rPr>
                <w:rFonts w:asciiTheme="minorHAnsi" w:hAnsiTheme="minorHAnsi"/>
                <w:bCs/>
                <w:color w:val="800080"/>
                <w:sz w:val="18"/>
                <w:szCs w:val="18"/>
                <w:lang w:val="fr-FR"/>
              </w:rPr>
              <w:t>.</w:t>
            </w:r>
            <w:r w:rsidRPr="00892BB4">
              <w:rPr>
                <w:rFonts w:asciiTheme="minorHAnsi" w:hAnsiTheme="minorHAnsi"/>
                <w:color w:val="800080"/>
                <w:sz w:val="18"/>
                <w:szCs w:val="18"/>
                <w:lang w:val="fr-FR"/>
              </w:rPr>
              <w:t xml:space="preserve"> et al., </w:t>
            </w:r>
            <w:r w:rsidRPr="00892BB4">
              <w:rPr>
                <w:rFonts w:asciiTheme="minorHAnsi" w:hAnsiTheme="minorHAnsi"/>
                <w:bCs/>
                <w:color w:val="800080"/>
                <w:sz w:val="18"/>
                <w:szCs w:val="18"/>
                <w:lang w:val="fr-FR"/>
              </w:rPr>
              <w:t>2010</w:t>
            </w:r>
            <w:r w:rsidRPr="00892BB4">
              <w:rPr>
                <w:rFonts w:asciiTheme="minorHAnsi" w:hAnsiTheme="minorHAnsi"/>
                <w:color w:val="800080"/>
                <w:sz w:val="18"/>
                <w:szCs w:val="18"/>
                <w:lang w:val="fr-FR"/>
              </w:rPr>
              <w:t xml:space="preserve">. </w:t>
            </w:r>
            <w:r w:rsidRPr="00892BB4">
              <w:rPr>
                <w:rFonts w:asciiTheme="minorHAnsi" w:hAnsiTheme="minorHAnsi"/>
                <w:color w:val="800080"/>
                <w:sz w:val="18"/>
                <w:szCs w:val="18"/>
              </w:rPr>
              <w:t xml:space="preserve">Evolution of the botanical composition and forage yield of several perennial fodder legume and grass </w:t>
            </w:r>
            <w:r w:rsidRPr="00892BB4">
              <w:rPr>
                <w:rFonts w:asciiTheme="minorHAnsi" w:hAnsiTheme="minorHAnsi"/>
                <w:color w:val="800080"/>
                <w:sz w:val="18"/>
                <w:szCs w:val="18"/>
              </w:rPr>
              <w:lastRenderedPageBreak/>
              <w:t xml:space="preserve">mixtures in the year of establishment. </w:t>
            </w:r>
            <w:r w:rsidRPr="00892BB4">
              <w:rPr>
                <w:rFonts w:asciiTheme="minorHAnsi" w:hAnsiTheme="minorHAnsi"/>
                <w:color w:val="800080"/>
                <w:sz w:val="18"/>
                <w:szCs w:val="18"/>
                <w:lang w:val="fr-FR"/>
              </w:rPr>
              <w:t>Notulae Botanicae Horti Agrobotanici, 45-50.</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lang w:val="fr-FR"/>
              </w:rPr>
              <w:t xml:space="preserve">Sima N. et al., </w:t>
            </w:r>
            <w:r w:rsidRPr="00892BB4">
              <w:rPr>
                <w:rFonts w:asciiTheme="minorHAnsi" w:hAnsiTheme="minorHAnsi"/>
                <w:bCs/>
                <w:color w:val="800080"/>
                <w:sz w:val="18"/>
                <w:szCs w:val="18"/>
                <w:lang w:val="fr-FR"/>
              </w:rPr>
              <w:t xml:space="preserve">2010. </w:t>
            </w:r>
            <w:r w:rsidRPr="00892BB4">
              <w:rPr>
                <w:rFonts w:asciiTheme="minorHAnsi" w:hAnsiTheme="minorHAnsi"/>
                <w:color w:val="800080"/>
                <w:sz w:val="18"/>
                <w:szCs w:val="18"/>
              </w:rPr>
              <w:t>The settlement of some perennial fodder plant mixtures in ecological conditions of Transylvanian plain. Bull. UASVM-CN, 67(1-2), 339-344.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lang w:val="fr-FR"/>
              </w:rPr>
              <w:t xml:space="preserve">Sima N. et al., </w:t>
            </w:r>
            <w:r w:rsidRPr="00892BB4">
              <w:rPr>
                <w:rFonts w:asciiTheme="minorHAnsi" w:hAnsiTheme="minorHAnsi"/>
                <w:bCs/>
                <w:color w:val="800080"/>
                <w:sz w:val="18"/>
                <w:szCs w:val="18"/>
                <w:lang w:val="fr-FR"/>
              </w:rPr>
              <w:t>2010.</w:t>
            </w:r>
            <w:r w:rsidRPr="00892BB4">
              <w:rPr>
                <w:rFonts w:asciiTheme="minorHAnsi" w:hAnsiTheme="minorHAnsi"/>
                <w:color w:val="800080"/>
                <w:sz w:val="18"/>
                <w:szCs w:val="18"/>
                <w:lang w:val="fr-FR"/>
              </w:rPr>
              <w:t xml:space="preserve"> </w:t>
            </w:r>
            <w:r w:rsidRPr="00892BB4">
              <w:rPr>
                <w:rFonts w:asciiTheme="minorHAnsi" w:hAnsiTheme="minorHAnsi"/>
                <w:color w:val="800080"/>
                <w:sz w:val="18"/>
                <w:szCs w:val="18"/>
              </w:rPr>
              <w:t>The test of some annual and perennial fodder cultures for fresh matter production in ecological conditions of Cojocna. Bull. UASVM CN, 67(1-2), 475.</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Cluj-Napoca</w:t>
            </w:r>
          </w:p>
          <w:p w:rsidR="007B555E" w:rsidRPr="00892BB4" w:rsidRDefault="007B555E" w:rsidP="006A0A23">
            <w:pPr>
              <w:pStyle w:val="BodyText2"/>
              <w:spacing w:before="0" w:beforeAutospacing="0" w:after="120" w:afterAutospacing="0"/>
              <w:rPr>
                <w:rFonts w:asciiTheme="minorHAnsi" w:hAnsiTheme="minorHAnsi"/>
                <w:color w:val="800080"/>
                <w:sz w:val="18"/>
                <w:szCs w:val="18"/>
                <w:lang w:eastAsia="en-US"/>
              </w:rPr>
            </w:pPr>
            <w:r w:rsidRPr="00892BB4">
              <w:rPr>
                <w:rFonts w:asciiTheme="minorHAnsi" w:hAnsiTheme="minorHAnsi"/>
                <w:color w:val="800080"/>
                <w:sz w:val="18"/>
                <w:szCs w:val="18"/>
                <w:lang w:eastAsia="en-US"/>
              </w:rPr>
              <w:t>Partners:</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INCDTIM Cluj-Napoca</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ICDP Braşov</w:t>
            </w:r>
          </w:p>
          <w:p w:rsidR="007B555E" w:rsidRPr="00892BB4" w:rsidRDefault="007B555E" w:rsidP="006A0A23">
            <w:pPr>
              <w:spacing w:after="120" w:line="240" w:lineRule="auto"/>
              <w:rPr>
                <w:rFonts w:asciiTheme="minorHAnsi" w:hAnsiTheme="minorHAnsi"/>
                <w:b/>
                <w:color w:val="800080"/>
                <w:sz w:val="18"/>
                <w:szCs w:val="18"/>
              </w:rPr>
            </w:pPr>
          </w:p>
          <w:p w:rsidR="007B555E" w:rsidRPr="00892BB4" w:rsidRDefault="007B555E" w:rsidP="006A0A23">
            <w:pPr>
              <w:spacing w:after="120" w:line="240" w:lineRule="auto"/>
              <w:rPr>
                <w:rFonts w:asciiTheme="minorHAnsi" w:hAnsiTheme="minorHAnsi"/>
                <w:b/>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lang w:val="fr-FR"/>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lang w:val="fr-FR"/>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5.4. Inovating products, technologys and services integrated in the agroalimentar chain</w:t>
            </w:r>
          </w:p>
          <w:p w:rsidR="007B555E" w:rsidRPr="00892BB4" w:rsidRDefault="007B555E" w:rsidP="006A0A23">
            <w:pPr>
              <w:pStyle w:val="NoSpacing"/>
              <w:spacing w:after="120"/>
              <w:rPr>
                <w:rFonts w:asciiTheme="minorHAnsi" w:eastAsia="Times New Roman" w:hAnsiTheme="minorHAnsi"/>
                <w:color w:val="800080"/>
                <w:sz w:val="18"/>
                <w:szCs w:val="18"/>
                <w:lang w:eastAsia="ro-RO"/>
              </w:rPr>
            </w:pPr>
            <w:r w:rsidRPr="00892BB4">
              <w:rPr>
                <w:rFonts w:asciiTheme="minorHAnsi" w:eastAsia="Times New Roman" w:hAnsiTheme="minorHAnsi"/>
                <w:color w:val="800080"/>
                <w:sz w:val="18"/>
                <w:szCs w:val="18"/>
                <w:lang w:eastAsia="ro-RO"/>
              </w:rPr>
              <w:t>E 5.4.3. Inovating systems for quality management, marketing of alimentary products</w:t>
            </w:r>
          </w:p>
          <w:p w:rsidR="007B555E" w:rsidRPr="00892BB4" w:rsidRDefault="007B555E" w:rsidP="006A0A23">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5.1.5 The managemet of producing agro-alimentary products </w:t>
            </w:r>
            <w:r w:rsidRPr="00892BB4">
              <w:rPr>
                <w:rStyle w:val="hpsatn"/>
                <w:rFonts w:asciiTheme="minorHAnsi" w:hAnsiTheme="minorHAnsi"/>
                <w:color w:val="800080"/>
                <w:sz w:val="18"/>
                <w:szCs w:val="18"/>
              </w:rPr>
              <w:t>(</w:t>
            </w:r>
            <w:r w:rsidRPr="00892BB4">
              <w:rPr>
                <w:rStyle w:val="hps"/>
                <w:rFonts w:asciiTheme="minorHAnsi" w:hAnsiTheme="minorHAnsi"/>
                <w:color w:val="800080"/>
                <w:sz w:val="18"/>
                <w:szCs w:val="18"/>
              </w:rPr>
              <w:t>size</w:t>
            </w:r>
            <w:r w:rsidRPr="00892BB4">
              <w:rPr>
                <w:rFonts w:asciiTheme="minorHAnsi" w:hAnsiTheme="minorHAnsi"/>
                <w:color w:val="800080"/>
                <w:sz w:val="18"/>
                <w:szCs w:val="18"/>
              </w:rPr>
              <w:t xml:space="preserve"> optimal </w:t>
            </w:r>
            <w:r w:rsidRPr="00892BB4">
              <w:rPr>
                <w:rStyle w:val="hps"/>
                <w:rFonts w:asciiTheme="minorHAnsi" w:hAnsiTheme="minorHAnsi"/>
                <w:color w:val="800080"/>
                <w:sz w:val="18"/>
                <w:szCs w:val="18"/>
              </w:rPr>
              <w:t>of farms</w:t>
            </w:r>
            <w:r w:rsidRPr="00892BB4">
              <w:rPr>
                <w:rFonts w:asciiTheme="minorHAnsi" w:hAnsiTheme="minorHAnsi"/>
                <w:color w:val="800080"/>
                <w:sz w:val="18"/>
                <w:szCs w:val="18"/>
              </w:rPr>
              <w:t xml:space="preserve">, integrated systems </w:t>
            </w:r>
            <w:r w:rsidRPr="00892BB4">
              <w:rPr>
                <w:rStyle w:val="hps"/>
                <w:rFonts w:asciiTheme="minorHAnsi" w:hAnsiTheme="minorHAnsi"/>
                <w:color w:val="800080"/>
                <w:sz w:val="18"/>
                <w:szCs w:val="18"/>
              </w:rPr>
              <w:t>to ensure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food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activities</w:t>
            </w:r>
            <w:r w:rsidRPr="00892BB4">
              <w:rPr>
                <w:rFonts w:asciiTheme="minorHAnsi" w:hAnsiTheme="minorHAnsi"/>
                <w:color w:val="800080"/>
                <w:sz w:val="18"/>
                <w:szCs w:val="18"/>
              </w:rPr>
              <w:t>)</w:t>
            </w:r>
          </w:p>
        </w:tc>
        <w:tc>
          <w:tcPr>
            <w:tcW w:w="1800" w:type="dxa"/>
            <w:shd w:val="clear" w:color="auto" w:fill="auto"/>
          </w:tcPr>
          <w:p w:rsidR="007B555E" w:rsidRPr="00892BB4" w:rsidRDefault="007B555E" w:rsidP="00DE4845">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ind w:right="108"/>
              <w:rPr>
                <w:rFonts w:asciiTheme="minorHAnsi" w:hAnsiTheme="minorHAnsi"/>
                <w:color w:val="800080"/>
                <w:sz w:val="18"/>
                <w:szCs w:val="18"/>
                <w:lang w:val="fr-FR"/>
              </w:rPr>
            </w:pPr>
            <w:r w:rsidRPr="00892BB4">
              <w:rPr>
                <w:rFonts w:asciiTheme="minorHAnsi" w:hAnsiTheme="minorHAnsi"/>
                <w:b/>
                <w:color w:val="800080"/>
                <w:sz w:val="18"/>
                <w:szCs w:val="18"/>
                <w:lang w:val="fr-FR"/>
              </w:rPr>
              <w:t>5.4./E 5.4.3./5.1.5. 1.</w:t>
            </w:r>
            <w:r w:rsidRPr="00892BB4">
              <w:rPr>
                <w:rFonts w:asciiTheme="minorHAnsi" w:hAnsiTheme="minorHAnsi"/>
                <w:color w:val="800080"/>
                <w:sz w:val="18"/>
                <w:szCs w:val="18"/>
                <w:lang w:val="fr-FR"/>
              </w:rPr>
              <w:t xml:space="preserve"> </w:t>
            </w:r>
          </w:p>
          <w:p w:rsidR="007B555E" w:rsidRPr="00892BB4" w:rsidRDefault="007B555E" w:rsidP="00DE4845">
            <w:pPr>
              <w:spacing w:after="120" w:line="240" w:lineRule="auto"/>
              <w:ind w:right="108"/>
              <w:rPr>
                <w:rFonts w:asciiTheme="minorHAnsi" w:hAnsiTheme="minorHAnsi"/>
                <w:bCs/>
                <w:color w:val="800080"/>
                <w:sz w:val="18"/>
                <w:szCs w:val="18"/>
              </w:rPr>
            </w:pPr>
            <w:r w:rsidRPr="00892BB4">
              <w:rPr>
                <w:rFonts w:asciiTheme="minorHAnsi" w:hAnsiTheme="minorHAnsi"/>
                <w:color w:val="800080"/>
                <w:sz w:val="18"/>
                <w:szCs w:val="18"/>
              </w:rPr>
              <w:t xml:space="preserve">Modernizing the information system in agriculture; </w:t>
            </w:r>
            <w:r w:rsidRPr="00892BB4">
              <w:rPr>
                <w:rFonts w:asciiTheme="minorHAnsi" w:hAnsiTheme="minorHAnsi"/>
                <w:bCs/>
                <w:color w:val="800080"/>
                <w:sz w:val="18"/>
                <w:szCs w:val="18"/>
                <w:lang w:val="fr-FR"/>
              </w:rPr>
              <w:t xml:space="preserve">MAKIS, Banca Mondială, 2008-2010 ; </w:t>
            </w:r>
            <w:r w:rsidRPr="00892BB4">
              <w:rPr>
                <w:rFonts w:asciiTheme="minorHAnsi" w:hAnsiTheme="minorHAnsi"/>
                <w:color w:val="800080"/>
                <w:sz w:val="18"/>
                <w:szCs w:val="18"/>
              </w:rPr>
              <w:t xml:space="preserve">Mărghitaş Liviu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it-IT"/>
              </w:rPr>
              <w:t>Pocol Cristina</w:t>
            </w:r>
            <w:r w:rsidRPr="00892BB4">
              <w:rPr>
                <w:rFonts w:asciiTheme="minorHAnsi" w:hAnsiTheme="minorHAnsi"/>
                <w:color w:val="800080"/>
                <w:sz w:val="18"/>
                <w:szCs w:val="18"/>
                <w:lang w:val="it-IT"/>
              </w:rPr>
              <w:t xml:space="preserve">, </w:t>
            </w:r>
            <w:r w:rsidRPr="00892BB4">
              <w:rPr>
                <w:rFonts w:asciiTheme="minorHAnsi" w:hAnsiTheme="minorHAnsi"/>
                <w:color w:val="800080"/>
                <w:sz w:val="18"/>
                <w:szCs w:val="18"/>
              </w:rPr>
              <w:t>Mărghitaş</w:t>
            </w:r>
            <w:r w:rsidRPr="00892BB4">
              <w:rPr>
                <w:rFonts w:asciiTheme="minorHAnsi" w:hAnsiTheme="minorHAnsi"/>
                <w:color w:val="800080"/>
                <w:sz w:val="18"/>
                <w:szCs w:val="18"/>
                <w:lang w:val="it-IT"/>
              </w:rPr>
              <w:t xml:space="preserve"> L.Al.</w:t>
            </w:r>
            <w:r w:rsidRPr="00892BB4">
              <w:rPr>
                <w:rFonts w:asciiTheme="minorHAnsi" w:hAnsiTheme="minorHAnsi"/>
                <w:color w:val="800080"/>
                <w:sz w:val="18"/>
                <w:szCs w:val="18"/>
              </w:rPr>
              <w:t>, 2007. Market study about honey consumption in Romania. Bull. USAMV-CN, 63-64, 191-194.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Mărghitaş L.A., et al., 2010. The development of a biochemical profile of Acacia honey by identifying biochemical determinants of its quality, Notulae Botanicae Horti Agro Botanici Cluj-Napoca, 38(2), Special Issue, 9-13.</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lang w:val="fr-FR"/>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lang w:val="fr-FR"/>
              </w:rPr>
            </w:pPr>
          </w:p>
        </w:tc>
        <w:tc>
          <w:tcPr>
            <w:tcW w:w="1800" w:type="dxa"/>
            <w:shd w:val="clear" w:color="auto" w:fill="auto"/>
          </w:tcPr>
          <w:p w:rsidR="007B555E" w:rsidRPr="00892BB4" w:rsidRDefault="007B555E" w:rsidP="00031113">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lang w:val="fr-FR"/>
              </w:rPr>
              <w:lastRenderedPageBreak/>
              <w:t xml:space="preserve">5.4./E 5.4.3./5.1.5. 2. </w:t>
            </w:r>
            <w:r w:rsidRPr="00892BB4">
              <w:rPr>
                <w:rFonts w:asciiTheme="minorHAnsi" w:hAnsiTheme="minorHAnsi"/>
                <w:color w:val="800080"/>
                <w:sz w:val="18"/>
                <w:szCs w:val="18"/>
                <w:highlight w:val="magenta"/>
              </w:rPr>
              <w:t xml:space="preserve"> </w:t>
            </w:r>
          </w:p>
          <w:p w:rsidR="007B555E" w:rsidRPr="00892BB4" w:rsidRDefault="007B555E" w:rsidP="00BC5BD5">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Genetic variability of the Apis mellifera population living in Transylvania; </w:t>
            </w:r>
            <w:r w:rsidRPr="00892BB4">
              <w:rPr>
                <w:rFonts w:asciiTheme="minorHAnsi" w:hAnsiTheme="minorHAnsi"/>
                <w:color w:val="800080"/>
                <w:sz w:val="18"/>
                <w:szCs w:val="18"/>
                <w:lang w:val="fr-FR"/>
              </w:rPr>
              <w:t xml:space="preserve">CNCSIS-TD, </w:t>
            </w:r>
            <w:r w:rsidRPr="00892BB4">
              <w:rPr>
                <w:rFonts w:asciiTheme="minorHAnsi" w:hAnsiTheme="minorHAnsi"/>
                <w:bCs/>
                <w:color w:val="800080"/>
                <w:sz w:val="18"/>
                <w:szCs w:val="18"/>
                <w:lang w:val="fr-FR"/>
              </w:rPr>
              <w:t>2007-</w:t>
            </w:r>
            <w:r w:rsidRPr="00892BB4">
              <w:rPr>
                <w:rFonts w:asciiTheme="minorHAnsi" w:hAnsiTheme="minorHAnsi"/>
                <w:bCs/>
                <w:color w:val="800080"/>
                <w:sz w:val="18"/>
                <w:szCs w:val="18"/>
                <w:lang w:val="fr-FR"/>
              </w:rPr>
              <w:lastRenderedPageBreak/>
              <w:t xml:space="preserve">2008 ; </w:t>
            </w:r>
            <w:r w:rsidRPr="00892BB4">
              <w:rPr>
                <w:rFonts w:asciiTheme="minorHAnsi" w:hAnsiTheme="minorHAnsi"/>
                <w:color w:val="800080"/>
                <w:sz w:val="18"/>
                <w:szCs w:val="18"/>
              </w:rPr>
              <w:t>Teleky Orsolya</w:t>
            </w:r>
            <w:r w:rsidRPr="00892BB4">
              <w:rPr>
                <w:rFonts w:asciiTheme="minorHAnsi" w:hAnsiTheme="minorHAnsi"/>
                <w:bCs/>
                <w:color w:val="800080"/>
                <w:sz w:val="18"/>
                <w:szCs w:val="18"/>
              </w:rPr>
              <w:t xml:space="preserve">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 xml:space="preserve">Mărghitaş Liviu - Mentor </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Style w:val="HTMLTypewriter"/>
                <w:rFonts w:asciiTheme="minorHAnsi" w:hAnsiTheme="minorHAnsi"/>
                <w:bCs/>
                <w:color w:val="800080"/>
                <w:sz w:val="18"/>
                <w:szCs w:val="18"/>
              </w:rPr>
              <w:lastRenderedPageBreak/>
              <w:t>Teleky Orsolya Reka</w:t>
            </w:r>
            <w:r w:rsidRPr="00892BB4">
              <w:rPr>
                <w:rStyle w:val="HTMLTypewriter"/>
                <w:rFonts w:asciiTheme="minorHAnsi" w:hAnsiTheme="minorHAnsi"/>
                <w:color w:val="800080"/>
                <w:sz w:val="18"/>
                <w:szCs w:val="18"/>
              </w:rPr>
              <w:t xml:space="preserve">, et al., </w:t>
            </w:r>
            <w:r w:rsidRPr="00892BB4">
              <w:rPr>
                <w:rFonts w:asciiTheme="minorHAnsi" w:hAnsiTheme="minorHAnsi"/>
                <w:bCs/>
                <w:color w:val="800080"/>
                <w:sz w:val="18"/>
                <w:szCs w:val="18"/>
              </w:rPr>
              <w:t>2007. Ecotypes differentiation within honeybee (</w:t>
            </w:r>
            <w:r w:rsidRPr="00892BB4">
              <w:rPr>
                <w:rFonts w:asciiTheme="minorHAnsi" w:hAnsiTheme="minorHAnsi"/>
                <w:bCs/>
                <w:i/>
                <w:iCs/>
                <w:color w:val="800080"/>
                <w:sz w:val="18"/>
                <w:szCs w:val="18"/>
              </w:rPr>
              <w:t>Apis mellifera carpatica</w:t>
            </w:r>
            <w:r w:rsidRPr="00892BB4">
              <w:rPr>
                <w:rFonts w:asciiTheme="minorHAnsi" w:hAnsiTheme="minorHAnsi"/>
                <w:bCs/>
                <w:color w:val="800080"/>
                <w:sz w:val="18"/>
                <w:szCs w:val="18"/>
              </w:rPr>
              <w:t xml:space="preserve">) from Transylvania. </w:t>
            </w:r>
            <w:r w:rsidRPr="00892BB4">
              <w:rPr>
                <w:rFonts w:asciiTheme="minorHAnsi" w:hAnsiTheme="minorHAnsi"/>
                <w:color w:val="800080"/>
                <w:sz w:val="18"/>
                <w:szCs w:val="18"/>
              </w:rPr>
              <w:t xml:space="preserve">Bull. </w:t>
            </w:r>
            <w:r w:rsidRPr="00892BB4">
              <w:rPr>
                <w:rFonts w:asciiTheme="minorHAnsi" w:hAnsiTheme="minorHAnsi"/>
                <w:bCs/>
                <w:color w:val="800080"/>
                <w:sz w:val="18"/>
                <w:szCs w:val="18"/>
              </w:rPr>
              <w:t>US</w:t>
            </w:r>
            <w:r w:rsidRPr="00892BB4">
              <w:rPr>
                <w:rFonts w:asciiTheme="minorHAnsi" w:hAnsiTheme="minorHAnsi"/>
                <w:color w:val="800080"/>
                <w:sz w:val="18"/>
                <w:szCs w:val="18"/>
              </w:rPr>
              <w:t>AMV-CN, 63-64, 195-200.</w:t>
            </w:r>
          </w:p>
          <w:p w:rsidR="007B555E" w:rsidRPr="00892BB4" w:rsidRDefault="007B555E" w:rsidP="00BC5BD5">
            <w:pPr>
              <w:spacing w:after="120" w:line="240" w:lineRule="auto"/>
              <w:rPr>
                <w:rFonts w:asciiTheme="minorHAnsi" w:hAnsiTheme="minorHAnsi"/>
                <w:color w:val="800080"/>
                <w:sz w:val="18"/>
                <w:szCs w:val="18"/>
              </w:rPr>
            </w:pPr>
            <w:r w:rsidRPr="00892BB4">
              <w:rPr>
                <w:rFonts w:asciiTheme="minorHAnsi" w:hAnsiTheme="minorHAnsi"/>
                <w:color w:val="800080"/>
                <w:sz w:val="18"/>
                <w:szCs w:val="18"/>
                <w:lang w:val="fr-FR"/>
              </w:rPr>
              <w:lastRenderedPageBreak/>
              <w:t>Mărghitaş L. Al.</w:t>
            </w:r>
            <w:r w:rsidRPr="00892BB4">
              <w:rPr>
                <w:rFonts w:asciiTheme="minorHAnsi" w:hAnsiTheme="minorHAnsi"/>
                <w:bCs/>
                <w:color w:val="800080"/>
                <w:sz w:val="18"/>
                <w:szCs w:val="18"/>
                <w:lang w:val="fr-FR"/>
              </w:rPr>
              <w:t xml:space="preserve"> et al., 2009.</w:t>
            </w:r>
            <w:r w:rsidRPr="00892BB4">
              <w:rPr>
                <w:rFonts w:asciiTheme="minorHAnsi" w:hAnsiTheme="minorHAnsi"/>
                <w:color w:val="800080"/>
                <w:sz w:val="18"/>
                <w:szCs w:val="18"/>
                <w:lang w:val="fr-FR"/>
              </w:rPr>
              <w:t xml:space="preserve"> </w:t>
            </w:r>
            <w:r w:rsidRPr="00892BB4">
              <w:rPr>
                <w:rFonts w:asciiTheme="minorHAnsi" w:hAnsiTheme="minorHAnsi"/>
                <w:color w:val="800080"/>
                <w:sz w:val="18"/>
                <w:szCs w:val="18"/>
              </w:rPr>
              <w:t>Biodiversity testing of Transylvanian honeybee populations using mtDNA Markers. Bull. USAMV-CN, 66 (1-2), 402-406.</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 xml:space="preserve">USAMV Cluj-Napoca </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Mentor USAMV Cluj-Napoca</w:t>
            </w: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5.5. Alimentary quality, safety and security, health and well-beeing </w:t>
            </w:r>
          </w:p>
          <w:p w:rsidR="007B555E" w:rsidRPr="00892BB4" w:rsidRDefault="007B555E" w:rsidP="00B7557C">
            <w:pPr>
              <w:tabs>
                <w:tab w:val="left" w:pos="1402"/>
              </w:tabs>
              <w:spacing w:after="120" w:line="240" w:lineRule="auto"/>
              <w:ind w:right="72"/>
              <w:rPr>
                <w:rFonts w:asciiTheme="minorHAnsi" w:hAnsiTheme="minorHAnsi"/>
                <w:color w:val="800080"/>
                <w:sz w:val="18"/>
                <w:szCs w:val="18"/>
              </w:rPr>
            </w:pPr>
            <w:r w:rsidRPr="00892BB4">
              <w:rPr>
                <w:rFonts w:asciiTheme="minorHAnsi" w:hAnsiTheme="minorHAnsi"/>
                <w:color w:val="800080"/>
                <w:sz w:val="18"/>
                <w:szCs w:val="18"/>
              </w:rPr>
              <w:t xml:space="preserve">E 5.4.5. Modern methods of evaluation for the quality and safety for nutrients and fodders, authentic  </w:t>
            </w:r>
          </w:p>
          <w:p w:rsidR="007B555E" w:rsidRPr="00892BB4" w:rsidRDefault="007B555E" w:rsidP="006A0A23">
            <w:pPr>
              <w:spacing w:after="120" w:line="240" w:lineRule="auto"/>
              <w:rPr>
                <w:rFonts w:asciiTheme="minorHAnsi" w:hAnsiTheme="minorHAnsi"/>
                <w:color w:val="800080"/>
                <w:sz w:val="18"/>
                <w:szCs w:val="18"/>
                <w:lang w:val="fr-FR"/>
              </w:rPr>
            </w:pPr>
          </w:p>
        </w:tc>
        <w:tc>
          <w:tcPr>
            <w:tcW w:w="1800" w:type="dxa"/>
            <w:shd w:val="clear" w:color="auto" w:fill="auto"/>
          </w:tcPr>
          <w:p w:rsidR="007B555E" w:rsidRPr="00892BB4" w:rsidRDefault="007B555E" w:rsidP="006A0A23">
            <w:pPr>
              <w:spacing w:after="120" w:line="240" w:lineRule="auto"/>
              <w:ind w:left="43" w:right="108"/>
              <w:rPr>
                <w:rFonts w:asciiTheme="minorHAnsi" w:hAnsiTheme="minorHAnsi"/>
                <w:color w:val="800080"/>
                <w:sz w:val="18"/>
                <w:szCs w:val="18"/>
              </w:rPr>
            </w:pPr>
            <w:r w:rsidRPr="00892BB4">
              <w:rPr>
                <w:rFonts w:asciiTheme="minorHAnsi" w:hAnsiTheme="minorHAnsi"/>
                <w:color w:val="800080"/>
                <w:sz w:val="18"/>
                <w:szCs w:val="18"/>
              </w:rPr>
              <w:t>Research and fodder quality control  laboratory  – Sara Aurel</w:t>
            </w:r>
          </w:p>
          <w:p w:rsidR="007B555E" w:rsidRPr="00892BB4" w:rsidRDefault="007B555E" w:rsidP="006A0A23">
            <w:pPr>
              <w:pStyle w:val="Heading2"/>
              <w:spacing w:after="120"/>
              <w:jc w:val="left"/>
              <w:rPr>
                <w:rFonts w:asciiTheme="minorHAnsi" w:hAnsiTheme="minorHAnsi"/>
                <w:b w:val="0"/>
                <w:bCs/>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5.5./E 5.4.5.</w:t>
            </w:r>
          </w:p>
          <w:p w:rsidR="007B555E" w:rsidRPr="00892BB4" w:rsidRDefault="007B555E" w:rsidP="00B7557C">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Developing, implementing</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quality control and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accreditation  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feed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area</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laboratory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quality certification; </w:t>
            </w:r>
            <w:r w:rsidRPr="00892BB4">
              <w:rPr>
                <w:rFonts w:asciiTheme="minorHAnsi" w:hAnsiTheme="minorHAnsi"/>
                <w:color w:val="800080"/>
                <w:sz w:val="18"/>
                <w:szCs w:val="18"/>
              </w:rPr>
              <w:t xml:space="preserve"> CEEX, Modul IV, 166, 2006-2008; </w:t>
            </w:r>
            <w:r w:rsidRPr="00892BB4">
              <w:rPr>
                <w:rFonts w:asciiTheme="minorHAnsi" w:hAnsiTheme="minorHAnsi"/>
                <w:color w:val="800080"/>
                <w:sz w:val="18"/>
                <w:szCs w:val="18"/>
                <w:lang w:val="fr-FR"/>
              </w:rPr>
              <w:t xml:space="preserve"> </w:t>
            </w:r>
            <w:r w:rsidRPr="00892BB4">
              <w:rPr>
                <w:rFonts w:asciiTheme="minorHAnsi" w:hAnsiTheme="minorHAnsi"/>
                <w:bCs/>
                <w:color w:val="800080"/>
                <w:sz w:val="18"/>
                <w:szCs w:val="18"/>
              </w:rPr>
              <w:t xml:space="preserve">Şara Aurel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Style w:val="shorttext"/>
                <w:rFonts w:asciiTheme="minorHAnsi" w:hAnsiTheme="minorHAnsi"/>
                <w:color w:val="800080"/>
                <w:sz w:val="18"/>
                <w:szCs w:val="18"/>
              </w:rPr>
            </w:pPr>
            <w:r w:rsidRPr="00892BB4">
              <w:rPr>
                <w:rStyle w:val="hps"/>
                <w:rFonts w:asciiTheme="minorHAnsi" w:hAnsiTheme="minorHAnsi"/>
                <w:color w:val="800080"/>
                <w:sz w:val="18"/>
                <w:szCs w:val="18"/>
              </w:rPr>
              <w:t>Books published</w:t>
            </w:r>
            <w:r w:rsidRPr="00892BB4">
              <w:rPr>
                <w:rStyle w:val="shorttext"/>
                <w:rFonts w:asciiTheme="minorHAnsi" w:hAnsiTheme="minorHAnsi"/>
                <w:color w:val="800080"/>
                <w:sz w:val="18"/>
                <w:szCs w:val="18"/>
              </w:rPr>
              <w:t>:</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Şara, A</w:t>
            </w:r>
            <w:r w:rsidRPr="00892BB4">
              <w:rPr>
                <w:rFonts w:asciiTheme="minorHAnsi" w:hAnsiTheme="minorHAnsi"/>
                <w:color w:val="800080"/>
                <w:sz w:val="18"/>
                <w:szCs w:val="18"/>
              </w:rPr>
              <w:t>., Septimiu Borbil, 2007. Miceţi şi micotoxine. Ed. Risoprint, Cluj- Napoca.</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Şara A.,</w:t>
            </w:r>
            <w:r w:rsidRPr="00892BB4">
              <w:rPr>
                <w:rFonts w:asciiTheme="minorHAnsi" w:hAnsiTheme="minorHAnsi"/>
                <w:color w:val="800080"/>
                <w:sz w:val="18"/>
                <w:szCs w:val="18"/>
              </w:rPr>
              <w:t xml:space="preserve"> Benţea M., 2011. Alimentaţia animalelor. Ed. Risoprint, Cluj- Napoca.</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autoSpaceDE w:val="0"/>
              <w:autoSpaceDN w:val="0"/>
              <w:adjustRightInd w:val="0"/>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Şara A</w:t>
            </w:r>
            <w:r w:rsidRPr="00892BB4">
              <w:rPr>
                <w:rFonts w:asciiTheme="minorHAnsi" w:hAnsiTheme="minorHAnsi"/>
                <w:color w:val="800080"/>
                <w:sz w:val="18"/>
                <w:szCs w:val="18"/>
              </w:rPr>
              <w:t xml:space="preserve">. et al., </w:t>
            </w:r>
            <w:r w:rsidRPr="00892BB4">
              <w:rPr>
                <w:rFonts w:asciiTheme="minorHAnsi" w:hAnsiTheme="minorHAnsi"/>
                <w:bCs/>
                <w:color w:val="800080"/>
                <w:sz w:val="18"/>
                <w:szCs w:val="18"/>
              </w:rPr>
              <w:t>2007</w:t>
            </w:r>
            <w:r w:rsidRPr="00892BB4">
              <w:rPr>
                <w:rFonts w:asciiTheme="minorHAnsi" w:hAnsiTheme="minorHAnsi"/>
                <w:iCs/>
                <w:color w:val="800080"/>
                <w:sz w:val="18"/>
                <w:szCs w:val="18"/>
              </w:rPr>
              <w:t>. Effects of Sel-Plex organoselenium on performance of laying hens. The New Energy Crisis: Food, Feed, or Fuel? Nutritional Biotechnology in the Feed and Food Industries Abstracts of posters presented.</w:t>
            </w:r>
            <w:r w:rsidRPr="00892BB4">
              <w:rPr>
                <w:rFonts w:asciiTheme="minorHAnsi" w:hAnsiTheme="minorHAnsi"/>
                <w:color w:val="800080"/>
                <w:sz w:val="18"/>
                <w:szCs w:val="18"/>
              </w:rPr>
              <w:t xml:space="preserve"> </w:t>
            </w:r>
            <w:r w:rsidRPr="00892BB4">
              <w:rPr>
                <w:rFonts w:asciiTheme="minorHAnsi" w:hAnsiTheme="minorHAnsi"/>
                <w:iCs/>
                <w:color w:val="800080"/>
                <w:sz w:val="18"/>
                <w:szCs w:val="18"/>
              </w:rPr>
              <w:t>Proceeding of Alltech’s 23rd Annual Symposium, Lexington, Kentucky, USA, p.34.</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Şara, A</w:t>
            </w:r>
            <w:r w:rsidRPr="00892BB4">
              <w:rPr>
                <w:rFonts w:asciiTheme="minorHAnsi" w:hAnsiTheme="minorHAnsi"/>
                <w:color w:val="800080"/>
                <w:sz w:val="18"/>
                <w:szCs w:val="18"/>
              </w:rPr>
              <w:t>. et al., 2008. The influence of the organic selenium (Sel- Plex) administered in broiler chickens’ feeding on meat quality. Lucr. al 7-lea Simpoz. Intern. Book of abstracts, IBNA, Baloteşti, 45.</w:t>
            </w:r>
          </w:p>
          <w:p w:rsidR="007B555E" w:rsidRPr="00892BB4" w:rsidRDefault="007B555E" w:rsidP="006A0A23">
            <w:pPr>
              <w:spacing w:after="120" w:line="240" w:lineRule="auto"/>
              <w:rPr>
                <w:rFonts w:asciiTheme="minorHAnsi" w:hAnsiTheme="minorHAnsi"/>
                <w:color w:val="800080"/>
                <w:sz w:val="18"/>
                <w:szCs w:val="18"/>
                <w:lang w:val="pt-BR"/>
              </w:rPr>
            </w:pPr>
            <w:r w:rsidRPr="00892BB4">
              <w:rPr>
                <w:rFonts w:asciiTheme="minorHAnsi" w:hAnsiTheme="minorHAnsi"/>
                <w:color w:val="800080"/>
                <w:sz w:val="18"/>
                <w:szCs w:val="18"/>
                <w:lang w:val="it-IT"/>
              </w:rPr>
              <w:t>Şara A</w:t>
            </w:r>
            <w:r w:rsidRPr="00892BB4">
              <w:rPr>
                <w:rFonts w:asciiTheme="minorHAnsi" w:hAnsiTheme="minorHAnsi"/>
                <w:bCs/>
                <w:color w:val="800080"/>
                <w:sz w:val="18"/>
                <w:szCs w:val="18"/>
                <w:lang w:val="it-IT"/>
              </w:rPr>
              <w:t xml:space="preserve">. et al., 2010. </w:t>
            </w:r>
            <w:r w:rsidRPr="00892BB4">
              <w:rPr>
                <w:rFonts w:asciiTheme="minorHAnsi" w:hAnsiTheme="minorHAnsi"/>
                <w:bCs/>
                <w:color w:val="800080"/>
                <w:sz w:val="18"/>
                <w:szCs w:val="18"/>
              </w:rPr>
              <w:t xml:space="preserve">Mycotoxins impact on the bulls productions and health. Lucr. Simpoz. „Perspective în prevenirea şi combaterea miceţilor şi micotoxinelor” </w:t>
            </w:r>
            <w:r w:rsidRPr="00892BB4">
              <w:rPr>
                <w:rFonts w:asciiTheme="minorHAnsi" w:hAnsiTheme="minorHAnsi"/>
                <w:bCs/>
                <w:color w:val="800080"/>
                <w:sz w:val="18"/>
                <w:szCs w:val="18"/>
                <w:lang w:val="pt-BR"/>
              </w:rPr>
              <w:t>Sângeorgiu de Mureş, 35-42.</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tc>
        <w:tc>
          <w:tcPr>
            <w:tcW w:w="144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u w:val="single"/>
              </w:rPr>
              <w:t xml:space="preserve">Conference </w:t>
            </w:r>
            <w:r w:rsidRPr="00892BB4">
              <w:rPr>
                <w:rFonts w:asciiTheme="minorHAnsi" w:hAnsiTheme="minorHAnsi"/>
                <w:color w:val="800080"/>
                <w:sz w:val="18"/>
                <w:szCs w:val="18"/>
              </w:rPr>
              <w:t>:</w:t>
            </w:r>
          </w:p>
          <w:p w:rsidR="007B555E" w:rsidRPr="00892BB4" w:rsidRDefault="007B555E" w:rsidP="00B7557C">
            <w:pPr>
              <w:spacing w:after="120" w:line="240" w:lineRule="auto"/>
              <w:rPr>
                <w:rFonts w:asciiTheme="minorHAnsi" w:hAnsiTheme="minorHAnsi"/>
                <w:b/>
                <w:color w:val="800080"/>
                <w:sz w:val="18"/>
                <w:szCs w:val="18"/>
              </w:rPr>
            </w:pPr>
            <w:r w:rsidRPr="00892BB4">
              <w:rPr>
                <w:rStyle w:val="hps"/>
                <w:rFonts w:asciiTheme="minorHAnsi" w:hAnsiTheme="minorHAnsi"/>
                <w:color w:val="800080"/>
                <w:sz w:val="18"/>
                <w:szCs w:val="18"/>
              </w:rPr>
              <w:t>The 4th</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Seminar</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organized by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HYBRIMIN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Germany</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and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Nutrition and</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Food discipline,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with the  topic Program</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for</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calculation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of recipes</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as a tool</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to increase</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sales growth; </w:t>
            </w:r>
            <w:r w:rsidRPr="00892BB4">
              <w:rPr>
                <w:rFonts w:asciiTheme="minorHAnsi" w:hAnsiTheme="minorHAnsi"/>
                <w:color w:val="800080"/>
                <w:sz w:val="18"/>
                <w:szCs w:val="18"/>
              </w:rPr>
              <w:t>Location USAMV Cluj- Napoca, Research and fodder quality control  laboratory  2008</w:t>
            </w: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 xml:space="preserve">5.1.6 Functional food for mentaining health and preventing  illnesss </w:t>
            </w:r>
          </w:p>
          <w:p w:rsidR="007B555E" w:rsidRPr="00892BB4" w:rsidRDefault="007B555E" w:rsidP="006A0A23">
            <w:pPr>
              <w:spacing w:after="120" w:line="240" w:lineRule="auto"/>
              <w:rPr>
                <w:rFonts w:asciiTheme="minorHAnsi" w:hAnsiTheme="minorHAnsi"/>
                <w:b/>
                <w:color w:val="800080"/>
                <w:sz w:val="18"/>
                <w:szCs w:val="18"/>
              </w:rPr>
            </w:pPr>
          </w:p>
        </w:tc>
        <w:tc>
          <w:tcPr>
            <w:tcW w:w="1800" w:type="dxa"/>
            <w:shd w:val="clear" w:color="auto" w:fill="auto"/>
          </w:tcPr>
          <w:p w:rsidR="007B555E" w:rsidRPr="00892BB4" w:rsidRDefault="007B555E" w:rsidP="006A0A23">
            <w:pPr>
              <w:spacing w:after="120" w:line="240" w:lineRule="auto"/>
              <w:rPr>
                <w:rFonts w:asciiTheme="minorHAnsi" w:hAnsiTheme="minorHAnsi"/>
                <w:color w:val="800080"/>
                <w:sz w:val="18"/>
                <w:szCs w:val="18"/>
                <w:lang w:val="fr-FR"/>
              </w:rPr>
            </w:pPr>
            <w:r w:rsidRPr="00892BB4">
              <w:rPr>
                <w:rStyle w:val="hps"/>
                <w:rFonts w:asciiTheme="minorHAnsi" w:hAnsiTheme="minorHAnsi"/>
                <w:color w:val="800080"/>
                <w:sz w:val="18"/>
                <w:szCs w:val="18"/>
              </w:rPr>
              <w:t>License laboratory: Laboratory</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of</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Biochemistry</w:t>
            </w:r>
          </w:p>
        </w:tc>
        <w:tc>
          <w:tcPr>
            <w:tcW w:w="2795" w:type="dxa"/>
            <w:shd w:val="clear" w:color="auto" w:fill="auto"/>
          </w:tcPr>
          <w:p w:rsidR="007B555E" w:rsidRPr="00892BB4" w:rsidRDefault="007B555E" w:rsidP="006A0A23">
            <w:pPr>
              <w:spacing w:after="120" w:line="240" w:lineRule="auto"/>
              <w:rPr>
                <w:rFonts w:asciiTheme="minorHAnsi" w:hAnsiTheme="minorHAnsi"/>
                <w:bCs/>
                <w:color w:val="800080"/>
                <w:sz w:val="18"/>
                <w:szCs w:val="18"/>
                <w:lang w:val="fr-FR"/>
              </w:rPr>
            </w:pPr>
            <w:r w:rsidRPr="00892BB4">
              <w:rPr>
                <w:rFonts w:asciiTheme="minorHAnsi" w:hAnsiTheme="minorHAnsi"/>
                <w:bCs/>
                <w:color w:val="800080"/>
                <w:sz w:val="18"/>
                <w:szCs w:val="18"/>
                <w:lang w:val="fr-FR"/>
              </w:rPr>
              <w:t xml:space="preserve">5.5./E 5.4.5./5.1.6.1. </w:t>
            </w:r>
          </w:p>
          <w:p w:rsidR="007B555E" w:rsidRPr="00892BB4" w:rsidRDefault="007B555E" w:rsidP="00B7557C">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rPr>
              <w:t xml:space="preserve">Testing the antioxidant, antiproliferatie and proapoptotice properties of the polyphenolic extract of blueberries on tumor cell culture; </w:t>
            </w:r>
            <w:r w:rsidRPr="00892BB4">
              <w:rPr>
                <w:rFonts w:asciiTheme="minorHAnsi" w:hAnsiTheme="minorHAnsi"/>
                <w:color w:val="800080"/>
                <w:sz w:val="18"/>
                <w:szCs w:val="18"/>
                <w:lang w:val="it-IT"/>
              </w:rPr>
              <w:t xml:space="preserve">PN II,  TE-168, Cod 109/2010, UEFISSDI, 2010-2013; </w:t>
            </w:r>
            <w:r w:rsidRPr="00892BB4">
              <w:rPr>
                <w:rFonts w:asciiTheme="minorHAnsi" w:hAnsiTheme="minorHAnsi"/>
                <w:bCs/>
                <w:color w:val="800080"/>
                <w:sz w:val="18"/>
                <w:szCs w:val="18"/>
              </w:rPr>
              <w:t xml:space="preserve">Bunea Andreea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lastRenderedPageBreak/>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lastRenderedPageBreak/>
              <w:t>Bunea A</w:t>
            </w:r>
            <w:r w:rsidRPr="00892BB4">
              <w:rPr>
                <w:rFonts w:asciiTheme="minorHAnsi" w:hAnsiTheme="minorHAnsi"/>
                <w:color w:val="800080"/>
                <w:sz w:val="18"/>
                <w:szCs w:val="18"/>
              </w:rPr>
              <w:t>. et al., 2011. Comparative Polyphenolic Content and Antioxidant Activities of Some Wild and Cultivated Blueberries from Romania, Not Bot Hort Agrobot Cluj, 39 (2).</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Bunea A</w:t>
            </w:r>
            <w:r w:rsidRPr="00892BB4">
              <w:rPr>
                <w:rFonts w:asciiTheme="minorHAnsi" w:hAnsiTheme="minorHAnsi"/>
                <w:color w:val="800080"/>
                <w:sz w:val="18"/>
                <w:szCs w:val="18"/>
              </w:rPr>
              <w:t xml:space="preserve">. et al., 2011. Carotenoids and fatty acids profile and their quantification in some wild and cultivated blueberries </w:t>
            </w:r>
            <w:r w:rsidRPr="00892BB4">
              <w:rPr>
                <w:rFonts w:asciiTheme="minorHAnsi" w:hAnsiTheme="minorHAnsi"/>
                <w:color w:val="800080"/>
                <w:sz w:val="18"/>
                <w:szCs w:val="18"/>
              </w:rPr>
              <w:lastRenderedPageBreak/>
              <w:t>from Romani, Chem. Listy, 1037.</w:t>
            </w:r>
          </w:p>
        </w:tc>
        <w:tc>
          <w:tcPr>
            <w:tcW w:w="2160" w:type="dxa"/>
            <w:shd w:val="clear" w:color="auto" w:fill="auto"/>
          </w:tcPr>
          <w:p w:rsidR="007B555E" w:rsidRPr="00892BB4" w:rsidRDefault="007B555E" w:rsidP="00B7557C">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Cluj-Napoca</w:t>
            </w:r>
          </w:p>
        </w:tc>
        <w:tc>
          <w:tcPr>
            <w:tcW w:w="1440" w:type="dxa"/>
            <w:shd w:val="clear" w:color="auto" w:fill="auto"/>
          </w:tcPr>
          <w:p w:rsidR="007B555E" w:rsidRPr="00892BB4" w:rsidRDefault="007B555E" w:rsidP="006A0A23">
            <w:pPr>
              <w:spacing w:after="120" w:line="240" w:lineRule="auto"/>
              <w:rPr>
                <w:rFonts w:asciiTheme="minorHAnsi" w:hAnsiTheme="minorHAnsi"/>
                <w:color w:val="800080"/>
                <w:sz w:val="18"/>
                <w:szCs w:val="18"/>
                <w:u w:val="single"/>
              </w:rPr>
            </w:pPr>
            <w:r w:rsidRPr="00892BB4">
              <w:rPr>
                <w:rFonts w:asciiTheme="minorHAnsi" w:hAnsiTheme="minorHAnsi"/>
                <w:color w:val="800080"/>
                <w:sz w:val="18"/>
                <w:szCs w:val="18"/>
                <w:u w:val="single"/>
              </w:rPr>
              <w:t>Conference:</w:t>
            </w:r>
          </w:p>
          <w:p w:rsidR="007B555E" w:rsidRPr="00892BB4" w:rsidRDefault="007B555E" w:rsidP="006A0A23">
            <w:pPr>
              <w:spacing w:after="120" w:line="240" w:lineRule="auto"/>
              <w:rPr>
                <w:rFonts w:asciiTheme="minorHAnsi" w:hAnsiTheme="minorHAnsi"/>
                <w:b/>
                <w:color w:val="800080"/>
                <w:sz w:val="18"/>
                <w:szCs w:val="18"/>
              </w:rPr>
            </w:pPr>
            <w:r w:rsidRPr="00892BB4">
              <w:rPr>
                <w:rFonts w:asciiTheme="minorHAnsi" w:hAnsiTheme="minorHAnsi"/>
                <w:color w:val="800080"/>
                <w:sz w:val="18"/>
                <w:szCs w:val="18"/>
              </w:rPr>
              <w:t>Chemistry and Life, Brno, Cehia, 2011</w:t>
            </w:r>
          </w:p>
        </w:tc>
      </w:tr>
      <w:tr w:rsidR="007B555E" w:rsidRPr="00892BB4" w:rsidTr="007B555E">
        <w:trPr>
          <w:trHeight w:val="115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lang w:val="en-US"/>
              </w:rPr>
            </w:pPr>
          </w:p>
        </w:tc>
        <w:tc>
          <w:tcPr>
            <w:tcW w:w="1800" w:type="dxa"/>
            <w:shd w:val="clear" w:color="auto" w:fill="auto"/>
          </w:tcPr>
          <w:p w:rsidR="007B555E" w:rsidRPr="00892BB4" w:rsidRDefault="007B555E" w:rsidP="00B7557C">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ind w:left="43" w:right="108"/>
              <w:rPr>
                <w:rFonts w:asciiTheme="minorHAnsi" w:hAnsiTheme="minorHAnsi"/>
                <w:color w:val="800080"/>
                <w:sz w:val="18"/>
                <w:szCs w:val="18"/>
              </w:rPr>
            </w:pPr>
            <w:r w:rsidRPr="00892BB4">
              <w:rPr>
                <w:rFonts w:asciiTheme="minorHAnsi" w:hAnsiTheme="minorHAnsi"/>
                <w:color w:val="800080"/>
                <w:sz w:val="18"/>
                <w:szCs w:val="18"/>
              </w:rPr>
              <w:t xml:space="preserve">5.5./E 5.4.5./5.1.6.2. </w:t>
            </w:r>
          </w:p>
          <w:p w:rsidR="007B555E" w:rsidRPr="00892BB4" w:rsidRDefault="007B555E" w:rsidP="00B7557C">
            <w:pPr>
              <w:spacing w:after="120" w:line="240" w:lineRule="auto"/>
              <w:ind w:left="43" w:right="108"/>
              <w:rPr>
                <w:rFonts w:asciiTheme="minorHAnsi" w:hAnsiTheme="minorHAnsi"/>
                <w:bCs/>
                <w:color w:val="800080"/>
                <w:sz w:val="18"/>
                <w:szCs w:val="18"/>
              </w:rPr>
            </w:pPr>
            <w:r w:rsidRPr="00892BB4">
              <w:rPr>
                <w:rFonts w:asciiTheme="minorHAnsi" w:hAnsiTheme="minorHAnsi"/>
                <w:color w:val="800080"/>
                <w:sz w:val="18"/>
                <w:szCs w:val="18"/>
              </w:rPr>
              <w:t xml:space="preserve">Evaluation of the biological activity of bee bread and monofloral bee pollen through comparative investigation of specific monofloral sources and the study of bee bread fermentation processes; </w:t>
            </w:r>
            <w:r w:rsidRPr="00892BB4">
              <w:rPr>
                <w:rFonts w:asciiTheme="minorHAnsi" w:hAnsiTheme="minorHAnsi"/>
                <w:color w:val="800080"/>
                <w:sz w:val="18"/>
                <w:szCs w:val="18"/>
                <w:lang w:val="fr-FR"/>
              </w:rPr>
              <w:t xml:space="preserve">PN II-RU-PD 256, 2010-2012 ; </w:t>
            </w:r>
            <w:r w:rsidRPr="00892BB4">
              <w:rPr>
                <w:rFonts w:asciiTheme="minorHAnsi" w:hAnsiTheme="minorHAnsi"/>
                <w:color w:val="800080"/>
                <w:sz w:val="18"/>
                <w:szCs w:val="18"/>
              </w:rPr>
              <w:t xml:space="preserve">Stanciu Oltica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Stanciu O.G</w:t>
            </w:r>
            <w:r w:rsidRPr="00892BB4">
              <w:rPr>
                <w:rFonts w:asciiTheme="minorHAnsi" w:hAnsiTheme="minorHAnsi"/>
                <w:color w:val="800080"/>
                <w:sz w:val="18"/>
                <w:szCs w:val="18"/>
              </w:rPr>
              <w:t>. et al., 2011. A comparison between the mineral content of flower and honeybee collected pollen of selected plant origin (</w:t>
            </w:r>
            <w:r w:rsidRPr="00892BB4">
              <w:rPr>
                <w:rFonts w:asciiTheme="minorHAnsi" w:hAnsiTheme="minorHAnsi"/>
                <w:i/>
                <w:color w:val="800080"/>
                <w:sz w:val="18"/>
                <w:szCs w:val="18"/>
              </w:rPr>
              <w:t>Helianthus annuus L. And Salix</w:t>
            </w:r>
            <w:r w:rsidRPr="00892BB4">
              <w:rPr>
                <w:rFonts w:asciiTheme="minorHAnsi" w:hAnsiTheme="minorHAnsi"/>
                <w:color w:val="800080"/>
                <w:sz w:val="18"/>
                <w:szCs w:val="18"/>
              </w:rPr>
              <w:t xml:space="preserve"> sp.). Romanian Biotechnological Letters, 16(4), 6291-6296.</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fr-FR"/>
              </w:rPr>
              <w:t>Stanciu O.G</w:t>
            </w:r>
            <w:r w:rsidRPr="00892BB4">
              <w:rPr>
                <w:rFonts w:asciiTheme="minorHAnsi" w:hAnsiTheme="minorHAnsi"/>
                <w:color w:val="800080"/>
                <w:sz w:val="18"/>
                <w:szCs w:val="18"/>
                <w:lang w:val="fr-FR"/>
              </w:rPr>
              <w:t xml:space="preserve">. et al., 2010. </w:t>
            </w:r>
            <w:r w:rsidRPr="00892BB4">
              <w:rPr>
                <w:rFonts w:asciiTheme="minorHAnsi" w:hAnsiTheme="minorHAnsi"/>
                <w:color w:val="800080"/>
                <w:sz w:val="18"/>
                <w:szCs w:val="18"/>
              </w:rPr>
              <w:t>Flavonoid content of unifloral bee pollen harvested from Transilvania, evaluated spectrophotometrically by ZrOCl</w:t>
            </w:r>
            <w:r w:rsidRPr="00892BB4">
              <w:rPr>
                <w:rFonts w:asciiTheme="minorHAnsi" w:hAnsiTheme="minorHAnsi"/>
                <w:color w:val="800080"/>
                <w:sz w:val="18"/>
                <w:szCs w:val="18"/>
                <w:vertAlign w:val="subscript"/>
              </w:rPr>
              <w:t>2</w:t>
            </w:r>
            <w:r w:rsidRPr="00892BB4">
              <w:rPr>
                <w:rFonts w:asciiTheme="minorHAnsi" w:hAnsiTheme="minorHAnsi"/>
                <w:color w:val="800080"/>
                <w:sz w:val="18"/>
                <w:szCs w:val="18"/>
              </w:rPr>
              <w:t xml:space="preserve"> reagent. Proceedings of the 1</w:t>
            </w:r>
            <w:r w:rsidRPr="00892BB4">
              <w:rPr>
                <w:rFonts w:asciiTheme="minorHAnsi" w:hAnsiTheme="minorHAnsi"/>
                <w:color w:val="800080"/>
                <w:sz w:val="18"/>
                <w:szCs w:val="18"/>
                <w:vertAlign w:val="superscript"/>
              </w:rPr>
              <w:t>st</w:t>
            </w:r>
            <w:r w:rsidRPr="00892BB4">
              <w:rPr>
                <w:rFonts w:asciiTheme="minorHAnsi" w:hAnsiTheme="minorHAnsi"/>
                <w:color w:val="800080"/>
                <w:sz w:val="18"/>
                <w:szCs w:val="18"/>
              </w:rPr>
              <w:t xml:space="preserve"> Intern. Animal Health Science Conf.: The Beekeeping Conference, Addleton Academic Publishers New York, 108-113.</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F129BA"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pStyle w:val="NoSpacing"/>
              <w:spacing w:after="120"/>
              <w:rPr>
                <w:rFonts w:asciiTheme="minorHAnsi" w:hAnsiTheme="minorHAnsi"/>
                <w:color w:val="800080"/>
                <w:sz w:val="18"/>
                <w:szCs w:val="18"/>
                <w:lang w:val="en-US"/>
              </w:rPr>
            </w:pPr>
          </w:p>
        </w:tc>
        <w:tc>
          <w:tcPr>
            <w:tcW w:w="1800" w:type="dxa"/>
            <w:shd w:val="clear" w:color="auto" w:fill="auto"/>
          </w:tcPr>
          <w:p w:rsidR="007B555E" w:rsidRPr="00892BB4" w:rsidRDefault="007B555E" w:rsidP="00B7557C">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5.5./E 5.4.5./5.1.6.3.</w:t>
            </w:r>
          </w:p>
          <w:p w:rsidR="007B555E" w:rsidRPr="00892BB4" w:rsidRDefault="007B555E" w:rsidP="006A0A23">
            <w:pPr>
              <w:spacing w:after="120" w:line="240" w:lineRule="auto"/>
              <w:rPr>
                <w:rFonts w:asciiTheme="minorHAnsi" w:hAnsiTheme="minorHAnsi"/>
                <w:color w:val="800080"/>
                <w:sz w:val="18"/>
                <w:szCs w:val="18"/>
              </w:rPr>
            </w:pPr>
            <w:r w:rsidRPr="00892BB4">
              <w:rPr>
                <w:rStyle w:val="hps"/>
                <w:rFonts w:asciiTheme="minorHAnsi" w:hAnsiTheme="minorHAnsi"/>
                <w:color w:val="800080"/>
                <w:sz w:val="18"/>
                <w:szCs w:val="18"/>
              </w:rPr>
              <w:t>Research study on</w:t>
            </w:r>
            <w:r w:rsidRPr="00892BB4">
              <w:rPr>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royal jelly compounds bioactive; </w:t>
            </w:r>
            <w:r w:rsidRPr="00892BB4">
              <w:rPr>
                <w:rFonts w:asciiTheme="minorHAnsi" w:hAnsiTheme="minorHAnsi"/>
                <w:color w:val="800080"/>
                <w:sz w:val="18"/>
                <w:szCs w:val="18"/>
              </w:rPr>
              <w:t xml:space="preserve">CNCSIS-TD, 2007-2009; Popescu Olimpia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lang w:val="fr-FR"/>
              </w:rPr>
            </w:pPr>
          </w:p>
        </w:tc>
        <w:tc>
          <w:tcPr>
            <w:tcW w:w="333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Popescu Olimpia</w:t>
            </w:r>
            <w:r w:rsidRPr="00892BB4">
              <w:rPr>
                <w:rFonts w:asciiTheme="minorHAnsi" w:hAnsiTheme="minorHAnsi"/>
                <w:color w:val="800080"/>
                <w:sz w:val="18"/>
                <w:szCs w:val="18"/>
              </w:rPr>
              <w:t xml:space="preserve"> et al., 2008. A study about physicochemical composition of fresh and lyophilized royal jelly, Simp. St. Intern. Timişoara, 41(1,2), 244-248.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Popescu Olimpia</w:t>
            </w:r>
            <w:r w:rsidRPr="00892BB4">
              <w:rPr>
                <w:rFonts w:asciiTheme="minorHAnsi" w:hAnsiTheme="minorHAnsi"/>
                <w:color w:val="800080"/>
                <w:sz w:val="18"/>
                <w:szCs w:val="18"/>
              </w:rPr>
              <w:t xml:space="preserve"> et al., 2008. Characterization about phisico-chemical composition of royal-jelly, USAMV-CN, 65(1-2), 244-248.</w:t>
            </w:r>
          </w:p>
          <w:p w:rsidR="007B555E" w:rsidRPr="00892BB4" w:rsidRDefault="007B555E" w:rsidP="006A0A23">
            <w:pPr>
              <w:spacing w:after="120" w:line="240" w:lineRule="auto"/>
              <w:rPr>
                <w:rFonts w:asciiTheme="minorHAnsi" w:eastAsia="Arial Unicode MS" w:hAnsiTheme="minorHAnsi"/>
                <w:bCs/>
                <w:color w:val="800080"/>
                <w:sz w:val="18"/>
                <w:szCs w:val="18"/>
              </w:rPr>
            </w:pPr>
            <w:r w:rsidRPr="00892BB4">
              <w:rPr>
                <w:rFonts w:asciiTheme="minorHAnsi" w:hAnsiTheme="minorHAnsi"/>
                <w:bCs/>
                <w:color w:val="800080"/>
                <w:sz w:val="18"/>
                <w:szCs w:val="18"/>
              </w:rPr>
              <w:t>Popescu Olimpia</w:t>
            </w:r>
            <w:r w:rsidRPr="00892BB4">
              <w:rPr>
                <w:rFonts w:asciiTheme="minorHAnsi" w:hAnsiTheme="minorHAnsi"/>
                <w:color w:val="800080"/>
                <w:sz w:val="18"/>
                <w:szCs w:val="18"/>
              </w:rPr>
              <w:t xml:space="preserve"> et al., 2008. Studies on the physico-chemical parameters of honeydew honey from Transilvania</w:t>
            </w:r>
            <w:r w:rsidRPr="00892BB4">
              <w:rPr>
                <w:rFonts w:asciiTheme="minorHAnsi" w:hAnsiTheme="minorHAnsi"/>
                <w:bCs/>
                <w:color w:val="800080"/>
                <w:sz w:val="18"/>
                <w:szCs w:val="18"/>
              </w:rPr>
              <w:t xml:space="preserve">. </w:t>
            </w:r>
            <w:r w:rsidRPr="00892BB4">
              <w:rPr>
                <w:rFonts w:asciiTheme="minorHAnsi" w:eastAsia="Arial Unicode MS" w:hAnsiTheme="minorHAnsi"/>
                <w:bCs/>
                <w:color w:val="800080"/>
                <w:sz w:val="18"/>
                <w:szCs w:val="18"/>
              </w:rPr>
              <w:t>1st World Honeydew honey symp., Tzarevo, Bulgaria.</w:t>
            </w:r>
          </w:p>
          <w:p w:rsidR="007B555E" w:rsidRPr="00892BB4" w:rsidRDefault="007B555E" w:rsidP="006A0A23">
            <w:pPr>
              <w:spacing w:after="120" w:line="240" w:lineRule="auto"/>
              <w:outlineLvl w:val="0"/>
              <w:rPr>
                <w:rFonts w:asciiTheme="minorHAnsi" w:hAnsiTheme="minorHAnsi"/>
                <w:bCs/>
                <w:color w:val="800080"/>
                <w:sz w:val="18"/>
                <w:szCs w:val="18"/>
              </w:rPr>
            </w:pPr>
            <w:r w:rsidRPr="00892BB4">
              <w:rPr>
                <w:rFonts w:asciiTheme="minorHAnsi" w:hAnsiTheme="minorHAnsi"/>
                <w:bCs/>
                <w:color w:val="800080"/>
                <w:sz w:val="18"/>
                <w:szCs w:val="18"/>
              </w:rPr>
              <w:t>Popescu Olimpia</w:t>
            </w:r>
            <w:r w:rsidRPr="00892BB4">
              <w:rPr>
                <w:rFonts w:asciiTheme="minorHAnsi" w:hAnsiTheme="minorHAnsi"/>
                <w:color w:val="800080"/>
                <w:sz w:val="18"/>
                <w:szCs w:val="18"/>
              </w:rPr>
              <w:t xml:space="preserve"> et al., 2009. Sugar profile and total protein content of fresh royal jelly. Bull. USAMV-CN,  66(1-2), 265-269.</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 xml:space="preserve">USAMV Cluj.Napoca </w:t>
            </w: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448"/>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rPr>
            </w:pPr>
            <w:r w:rsidRPr="00892BB4">
              <w:rPr>
                <w:rFonts w:asciiTheme="minorHAnsi" w:hAnsiTheme="minorHAnsi"/>
                <w:color w:val="800080"/>
                <w:sz w:val="18"/>
                <w:szCs w:val="18"/>
              </w:rPr>
              <w:t xml:space="preserve">5.1.10 Methodologys with high acuracy, sensitive, fast to detect waste and contaminating </w:t>
            </w:r>
            <w:r w:rsidRPr="00892BB4">
              <w:rPr>
                <w:rFonts w:asciiTheme="minorHAnsi" w:hAnsiTheme="minorHAnsi"/>
                <w:color w:val="800080"/>
                <w:sz w:val="18"/>
                <w:szCs w:val="18"/>
              </w:rPr>
              <w:lastRenderedPageBreak/>
              <w:t>particles</w:t>
            </w:r>
          </w:p>
        </w:tc>
        <w:tc>
          <w:tcPr>
            <w:tcW w:w="1800" w:type="dxa"/>
            <w:shd w:val="clear" w:color="auto" w:fill="auto"/>
          </w:tcPr>
          <w:p w:rsidR="007B555E" w:rsidRPr="00892BB4" w:rsidRDefault="007B555E" w:rsidP="00B7557C">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lastRenderedPageBreak/>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b/>
                <w:color w:val="800080"/>
                <w:sz w:val="18"/>
                <w:szCs w:val="18"/>
                <w:lang w:val="fr-FR"/>
              </w:rPr>
              <w:t>5.5./E 5.4.5./5.1.10.1.</w:t>
            </w:r>
            <w:r w:rsidRPr="00892BB4">
              <w:rPr>
                <w:rFonts w:asciiTheme="minorHAnsi" w:hAnsiTheme="minorHAnsi"/>
                <w:color w:val="800080"/>
                <w:sz w:val="18"/>
                <w:szCs w:val="18"/>
                <w:lang w:val="fr-FR"/>
              </w:rPr>
              <w:t xml:space="preserve"> </w:t>
            </w:r>
          </w:p>
          <w:p w:rsidR="007B555E" w:rsidRPr="00892BB4" w:rsidRDefault="007B555E" w:rsidP="00B7557C">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Assessment methods for romanian propolis quality validated; </w:t>
            </w:r>
            <w:r w:rsidRPr="00892BB4">
              <w:rPr>
                <w:rFonts w:asciiTheme="minorHAnsi" w:hAnsiTheme="minorHAnsi"/>
                <w:color w:val="800080"/>
                <w:sz w:val="18"/>
                <w:szCs w:val="18"/>
                <w:lang w:val="fr-FR"/>
              </w:rPr>
              <w:t xml:space="preserve">PN II-RU-PD 249, 2010-2012 ; </w:t>
            </w:r>
            <w:r w:rsidRPr="00892BB4">
              <w:rPr>
                <w:rFonts w:asciiTheme="minorHAnsi" w:hAnsiTheme="minorHAnsi"/>
                <w:color w:val="800080"/>
                <w:sz w:val="18"/>
                <w:szCs w:val="18"/>
              </w:rPr>
              <w:t xml:space="preserve">Stan Laura - </w:t>
            </w:r>
            <w:r w:rsidRPr="00892BB4">
              <w:rPr>
                <w:rStyle w:val="hps"/>
                <w:rFonts w:asciiTheme="minorHAnsi" w:hAnsiTheme="minorHAnsi"/>
                <w:color w:val="800080"/>
                <w:sz w:val="18"/>
                <w:szCs w:val="18"/>
              </w:rPr>
              <w:t>Project Manager</w:t>
            </w: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Stan L</w:t>
            </w:r>
            <w:r w:rsidRPr="00892BB4">
              <w:rPr>
                <w:rFonts w:asciiTheme="minorHAnsi" w:hAnsiTheme="minorHAnsi"/>
                <w:color w:val="800080"/>
                <w:sz w:val="18"/>
                <w:szCs w:val="18"/>
              </w:rPr>
              <w:t>. et al., 2011. Quality criteria for propolis standardization. Scientific Papers Animal Science and Biotechnologies, Timişoara, 44(2), 137-140.</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rPr>
            </w:pPr>
          </w:p>
        </w:tc>
        <w:tc>
          <w:tcPr>
            <w:tcW w:w="1800" w:type="dxa"/>
            <w:shd w:val="clear" w:color="auto" w:fill="auto"/>
          </w:tcPr>
          <w:p w:rsidR="007B555E" w:rsidRPr="00892BB4" w:rsidRDefault="007B555E" w:rsidP="00B7557C">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b/>
                <w:color w:val="800080"/>
                <w:sz w:val="18"/>
                <w:szCs w:val="18"/>
                <w:lang w:val="fr-FR"/>
              </w:rPr>
              <w:t>5.5./E 5.4.5./5.1.10.2.</w:t>
            </w:r>
            <w:r w:rsidRPr="00892BB4">
              <w:rPr>
                <w:rFonts w:asciiTheme="minorHAnsi" w:hAnsiTheme="minorHAnsi"/>
                <w:color w:val="800080"/>
                <w:sz w:val="18"/>
                <w:szCs w:val="18"/>
                <w:lang w:val="fr-FR"/>
              </w:rPr>
              <w:t xml:space="preserve"> </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rPr>
              <w:t xml:space="preserve">Development of the Aphis laboratory capacity to authenticate bee products using modern methods and technologies; </w:t>
            </w:r>
            <w:r w:rsidRPr="00892BB4">
              <w:rPr>
                <w:rFonts w:asciiTheme="minorHAnsi" w:hAnsiTheme="minorHAnsi"/>
                <w:bCs/>
                <w:color w:val="800080"/>
                <w:sz w:val="18"/>
                <w:szCs w:val="18"/>
                <w:lang w:val="fr-FR"/>
              </w:rPr>
              <w:t xml:space="preserve">PN II Capacităţi ECERC 105, </w:t>
            </w:r>
            <w:r w:rsidRPr="00892BB4">
              <w:rPr>
                <w:rFonts w:asciiTheme="minorHAnsi" w:hAnsiTheme="minorHAnsi"/>
                <w:color w:val="800080"/>
                <w:sz w:val="18"/>
                <w:szCs w:val="18"/>
                <w:lang w:val="fr-FR"/>
              </w:rPr>
              <w:t xml:space="preserve">2007-2009 ; </w:t>
            </w:r>
            <w:r w:rsidRPr="00892BB4">
              <w:rPr>
                <w:rFonts w:asciiTheme="minorHAnsi" w:hAnsiTheme="minorHAnsi"/>
                <w:color w:val="800080"/>
                <w:sz w:val="18"/>
                <w:szCs w:val="18"/>
                <w:lang w:val="ro-RO"/>
              </w:rPr>
              <w:t xml:space="preserve">Dezmirean Daniel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3330" w:type="dxa"/>
            <w:shd w:val="clear" w:color="auto" w:fill="auto"/>
          </w:tcPr>
          <w:p w:rsidR="007B555E" w:rsidRPr="00892BB4" w:rsidRDefault="007B555E" w:rsidP="006A0A23">
            <w:pPr>
              <w:spacing w:after="120" w:line="240" w:lineRule="auto"/>
              <w:rPr>
                <w:rFonts w:asciiTheme="minorHAnsi" w:eastAsia="Arial Unicode MS" w:hAnsiTheme="minorHAnsi"/>
                <w:color w:val="800080"/>
                <w:sz w:val="18"/>
                <w:szCs w:val="18"/>
              </w:rPr>
            </w:pPr>
            <w:r w:rsidRPr="00892BB4">
              <w:rPr>
                <w:rFonts w:asciiTheme="minorHAnsi" w:eastAsia="Arial Unicode MS" w:hAnsiTheme="minorHAnsi"/>
                <w:bCs/>
                <w:color w:val="800080"/>
                <w:sz w:val="18"/>
                <w:szCs w:val="18"/>
              </w:rPr>
              <w:t>Stanciu O.</w:t>
            </w:r>
            <w:r w:rsidRPr="00892BB4">
              <w:rPr>
                <w:rFonts w:asciiTheme="minorHAnsi" w:eastAsia="Arial Unicode MS" w:hAnsiTheme="minorHAnsi"/>
                <w:color w:val="800080"/>
                <w:sz w:val="18"/>
                <w:szCs w:val="18"/>
              </w:rPr>
              <w:t xml:space="preserve"> et al., 2009. Macro si oligo-mineral elements from honeybee collected pollen and beebread harvested from Transilvania (Romania). Bull. USAMV-CN, 66(1-2).</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lang w:val="fr-FR"/>
              </w:rPr>
              <w:t>Mărghitaş L.Al.</w:t>
            </w:r>
            <w:r w:rsidRPr="00892BB4">
              <w:rPr>
                <w:rFonts w:asciiTheme="minorHAnsi" w:hAnsiTheme="minorHAnsi"/>
                <w:bCs/>
                <w:color w:val="800080"/>
                <w:sz w:val="18"/>
                <w:szCs w:val="18"/>
                <w:lang w:val="fr-FR"/>
              </w:rPr>
              <w:t xml:space="preserve"> et al., 2007. </w:t>
            </w:r>
            <w:r w:rsidRPr="00892BB4">
              <w:rPr>
                <w:rFonts w:asciiTheme="minorHAnsi" w:hAnsiTheme="minorHAnsi"/>
                <w:bCs/>
                <w:color w:val="800080"/>
                <w:sz w:val="18"/>
                <w:szCs w:val="18"/>
              </w:rPr>
              <w:t>Evaluation of antioxidant capacity of bee pollen and beebread collected from Transilvania area. 3rd CIGR-Sec.VI Symposium, Naples, Italy, P110.</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rPr>
              <w:t>Mărghitaş, Al.L</w:t>
            </w:r>
            <w:r w:rsidRPr="00892BB4">
              <w:rPr>
                <w:rFonts w:asciiTheme="minorHAnsi" w:hAnsiTheme="minorHAnsi"/>
                <w:bCs/>
                <w:color w:val="800080"/>
                <w:sz w:val="18"/>
                <w:szCs w:val="18"/>
              </w:rPr>
              <w:t xml:space="preserve"> et al., 2007. Validated method for estimation of total flavonoids in Romanian propolis. Bull. USAMV-CN, 63-64, 164-169.</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Mărghitaş, Al.L et al., 2007. Physico-chemical characterization of Transylvanian monofloral honeys. Bull. USAMV-CN, 63-64, 170-175.</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Mărghitaş L.A. et al., 2008. Fourier transformed infra red spectroscopy in bee products analysis. Simpoz. „60 de ani de cercetare ştiinţifică în domeniul creşterii animalelor”, Timişoara,  Lucr. Şt. Zoot. şi Bioteh., vol. 41(2), 316-320.</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26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rPr>
                <w:rFonts w:asciiTheme="minorHAnsi" w:hAnsiTheme="minorHAnsi"/>
                <w:b/>
                <w:color w:val="800080"/>
                <w:sz w:val="18"/>
                <w:szCs w:val="18"/>
              </w:rPr>
            </w:pPr>
          </w:p>
        </w:tc>
        <w:tc>
          <w:tcPr>
            <w:tcW w:w="1800" w:type="dxa"/>
            <w:shd w:val="clear" w:color="auto" w:fill="auto"/>
          </w:tcPr>
          <w:p w:rsidR="007B555E" w:rsidRPr="00892BB4" w:rsidRDefault="007B555E" w:rsidP="00B7557C">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ind w:left="43" w:right="108"/>
              <w:rPr>
                <w:rFonts w:asciiTheme="minorHAnsi" w:hAnsiTheme="minorHAnsi"/>
                <w:color w:val="800080"/>
                <w:sz w:val="18"/>
                <w:szCs w:val="18"/>
              </w:rPr>
            </w:pPr>
            <w:r w:rsidRPr="00892BB4">
              <w:rPr>
                <w:rFonts w:asciiTheme="minorHAnsi" w:hAnsiTheme="minorHAnsi"/>
                <w:b/>
                <w:color w:val="800080"/>
                <w:sz w:val="18"/>
                <w:szCs w:val="18"/>
              </w:rPr>
              <w:t>5.5./ E 5.4.5./5.1.10.3</w:t>
            </w:r>
            <w:r w:rsidRPr="00892BB4">
              <w:rPr>
                <w:rFonts w:asciiTheme="minorHAnsi" w:hAnsiTheme="minorHAnsi"/>
                <w:color w:val="800080"/>
                <w:sz w:val="18"/>
                <w:szCs w:val="18"/>
              </w:rPr>
              <w:t>.</w:t>
            </w:r>
          </w:p>
          <w:p w:rsidR="007B555E" w:rsidRPr="00892BB4" w:rsidRDefault="007B555E" w:rsidP="00B7557C">
            <w:pPr>
              <w:spacing w:after="120" w:line="240" w:lineRule="auto"/>
              <w:ind w:left="43" w:right="108"/>
              <w:rPr>
                <w:rFonts w:asciiTheme="minorHAnsi" w:hAnsiTheme="minorHAnsi"/>
                <w:bCs/>
                <w:color w:val="800080"/>
                <w:sz w:val="18"/>
                <w:szCs w:val="18"/>
                <w:lang w:val="fr-FR"/>
              </w:rPr>
            </w:pPr>
            <w:r w:rsidRPr="00892BB4">
              <w:rPr>
                <w:rFonts w:asciiTheme="minorHAnsi" w:hAnsiTheme="minorHAnsi"/>
                <w:color w:val="800080"/>
                <w:sz w:val="18"/>
                <w:szCs w:val="18"/>
              </w:rPr>
              <w:t xml:space="preserve">High accuracy methodologies to detect food valuable residues and contaminants in bee products; </w:t>
            </w:r>
            <w:r w:rsidRPr="00892BB4">
              <w:rPr>
                <w:rFonts w:asciiTheme="minorHAnsi" w:hAnsiTheme="minorHAnsi"/>
                <w:bCs/>
                <w:color w:val="800080"/>
                <w:sz w:val="18"/>
                <w:szCs w:val="18"/>
                <w:lang w:val="fr-FR"/>
              </w:rPr>
              <w:t xml:space="preserve">PN II Parteneriate 51070, 2007-2010 ; </w:t>
            </w:r>
            <w:r w:rsidRPr="00892BB4">
              <w:rPr>
                <w:rFonts w:asciiTheme="minorHAnsi" w:hAnsiTheme="minorHAnsi"/>
                <w:color w:val="800080"/>
                <w:sz w:val="18"/>
                <w:szCs w:val="18"/>
              </w:rPr>
              <w:t xml:space="preserve">Mărghitaş Liviu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tc>
        <w:tc>
          <w:tcPr>
            <w:tcW w:w="3330" w:type="dxa"/>
            <w:shd w:val="clear" w:color="auto" w:fill="auto"/>
          </w:tcPr>
          <w:p w:rsidR="007B555E" w:rsidRPr="00892BB4" w:rsidRDefault="007B555E" w:rsidP="006A0A23">
            <w:pPr>
              <w:spacing w:after="120" w:line="240" w:lineRule="auto"/>
              <w:rPr>
                <w:rStyle w:val="shorttext"/>
                <w:rFonts w:asciiTheme="minorHAnsi" w:hAnsiTheme="minorHAnsi"/>
                <w:color w:val="800080"/>
                <w:sz w:val="18"/>
                <w:szCs w:val="18"/>
              </w:rPr>
            </w:pPr>
            <w:r w:rsidRPr="00892BB4">
              <w:rPr>
                <w:rStyle w:val="hps"/>
                <w:rFonts w:asciiTheme="minorHAnsi" w:hAnsiTheme="minorHAnsi"/>
                <w:color w:val="800080"/>
                <w:sz w:val="18"/>
                <w:szCs w:val="18"/>
              </w:rPr>
              <w:t>Book published</w:t>
            </w:r>
            <w:r w:rsidRPr="00892BB4">
              <w:rPr>
                <w:rStyle w:val="shorttext"/>
                <w:rFonts w:asciiTheme="minorHAnsi" w:hAnsiTheme="minorHAnsi"/>
                <w:color w:val="800080"/>
                <w:sz w:val="18"/>
                <w:szCs w:val="18"/>
              </w:rPr>
              <w:t>:</w:t>
            </w:r>
          </w:p>
          <w:p w:rsidR="007B555E" w:rsidRPr="00892BB4" w:rsidRDefault="007B555E" w:rsidP="006A0A23">
            <w:pPr>
              <w:spacing w:after="120" w:line="240" w:lineRule="auto"/>
              <w:rPr>
                <w:rFonts w:asciiTheme="minorHAnsi" w:eastAsia="Arial Unicode MS" w:hAnsiTheme="minorHAnsi"/>
                <w:bCs/>
                <w:color w:val="800080"/>
                <w:sz w:val="18"/>
                <w:szCs w:val="18"/>
              </w:rPr>
            </w:pPr>
            <w:r w:rsidRPr="00892BB4">
              <w:rPr>
                <w:rFonts w:asciiTheme="minorHAnsi" w:hAnsiTheme="minorHAnsi"/>
                <w:bCs/>
                <w:color w:val="800080"/>
                <w:sz w:val="18"/>
                <w:szCs w:val="18"/>
                <w:lang w:val="fr-FR"/>
              </w:rPr>
              <w:t>Mărghitaş L.A</w:t>
            </w:r>
            <w:r w:rsidRPr="00892BB4">
              <w:rPr>
                <w:rFonts w:asciiTheme="minorHAnsi" w:hAnsiTheme="minorHAnsi"/>
                <w:color w:val="800080"/>
                <w:sz w:val="18"/>
                <w:szCs w:val="18"/>
                <w:lang w:val="fr-FR"/>
              </w:rPr>
              <w:t xml:space="preserve">. 2010. Metode moderne de determinare a reziduurilor si contaminantilor din miere si produse apicole. </w:t>
            </w:r>
            <w:r w:rsidRPr="00892BB4">
              <w:rPr>
                <w:rFonts w:asciiTheme="minorHAnsi" w:hAnsiTheme="minorHAnsi"/>
                <w:color w:val="800080"/>
                <w:sz w:val="18"/>
                <w:szCs w:val="18"/>
              </w:rPr>
              <w:t>Ed. AcademicPress, ISBN 978-973-744-216-1, 204 p</w:t>
            </w:r>
          </w:p>
          <w:p w:rsidR="007B555E" w:rsidRPr="00892BB4" w:rsidRDefault="007B555E" w:rsidP="006A0A23">
            <w:pPr>
              <w:spacing w:after="120" w:line="240" w:lineRule="auto"/>
              <w:rPr>
                <w:rStyle w:val="HTMLTypewriter"/>
                <w:rFonts w:asciiTheme="minorHAnsi" w:hAnsiTheme="minorHAnsi"/>
                <w:bCs/>
                <w:color w:val="800080"/>
                <w:sz w:val="18"/>
                <w:szCs w:val="18"/>
              </w:rPr>
            </w:pPr>
          </w:p>
          <w:p w:rsidR="007B555E" w:rsidRPr="00892BB4" w:rsidRDefault="007B555E" w:rsidP="006A0A23">
            <w:pPr>
              <w:spacing w:after="120" w:line="240" w:lineRule="auto"/>
              <w:rPr>
                <w:rFonts w:asciiTheme="minorHAnsi" w:eastAsia="Arial Unicode MS" w:hAnsiTheme="minorHAnsi"/>
                <w:bCs/>
                <w:color w:val="800080"/>
                <w:sz w:val="18"/>
                <w:szCs w:val="18"/>
              </w:rPr>
            </w:pPr>
            <w:r w:rsidRPr="00892BB4">
              <w:rPr>
                <w:rStyle w:val="HTMLTypewriter"/>
                <w:rFonts w:asciiTheme="minorHAnsi" w:hAnsiTheme="minorHAnsi"/>
                <w:bCs/>
                <w:color w:val="800080"/>
                <w:sz w:val="18"/>
                <w:szCs w:val="18"/>
              </w:rPr>
              <w:t>Bonta Victorita</w:t>
            </w:r>
            <w:r w:rsidRPr="00892BB4">
              <w:rPr>
                <w:rFonts w:asciiTheme="minorHAnsi" w:hAnsiTheme="minorHAnsi"/>
                <w:bCs/>
                <w:color w:val="800080"/>
                <w:sz w:val="18"/>
                <w:szCs w:val="18"/>
              </w:rPr>
              <w:t xml:space="preserve"> </w:t>
            </w:r>
            <w:r w:rsidRPr="00892BB4">
              <w:rPr>
                <w:rFonts w:asciiTheme="minorHAnsi" w:hAnsiTheme="minorHAnsi"/>
                <w:color w:val="800080"/>
                <w:sz w:val="18"/>
                <w:szCs w:val="18"/>
              </w:rPr>
              <w:t xml:space="preserve">et al., 2007. Optimization of HPLC method for quantifying Tetracycline residues in honey. Bull. </w:t>
            </w:r>
            <w:r w:rsidRPr="00892BB4">
              <w:rPr>
                <w:rFonts w:asciiTheme="minorHAnsi" w:hAnsiTheme="minorHAnsi"/>
                <w:color w:val="800080"/>
                <w:sz w:val="18"/>
                <w:szCs w:val="18"/>
              </w:rPr>
              <w:lastRenderedPageBreak/>
              <w:t>USAMV-CN, 63-64, 186-190.</w:t>
            </w:r>
          </w:p>
          <w:p w:rsidR="007B555E" w:rsidRPr="00892BB4" w:rsidRDefault="007B555E" w:rsidP="006A0A23">
            <w:pPr>
              <w:spacing w:after="120" w:line="240" w:lineRule="auto"/>
              <w:rPr>
                <w:rFonts w:asciiTheme="minorHAnsi" w:eastAsia="Arial Unicode MS" w:hAnsiTheme="minorHAnsi"/>
                <w:color w:val="800080"/>
                <w:sz w:val="18"/>
                <w:szCs w:val="18"/>
                <w:lang w:val="fr-FR"/>
              </w:rPr>
            </w:pPr>
            <w:r w:rsidRPr="00892BB4">
              <w:rPr>
                <w:rFonts w:asciiTheme="minorHAnsi" w:eastAsia="Arial Unicode MS" w:hAnsiTheme="minorHAnsi"/>
                <w:bCs/>
                <w:color w:val="800080"/>
                <w:sz w:val="18"/>
                <w:szCs w:val="18"/>
              </w:rPr>
              <w:t>Bonta V.</w:t>
            </w:r>
            <w:r w:rsidRPr="00892BB4">
              <w:rPr>
                <w:rFonts w:asciiTheme="minorHAnsi" w:eastAsia="Arial Unicode MS" w:hAnsiTheme="minorHAnsi"/>
                <w:color w:val="800080"/>
                <w:sz w:val="18"/>
                <w:szCs w:val="18"/>
              </w:rPr>
              <w:t xml:space="preserve"> et al., 2009.  Determination of six sulfonamide residues in honey by HPLC with fluorescence detection Bull. USAMV-CN</w:t>
            </w:r>
            <w:r w:rsidRPr="00892BB4">
              <w:rPr>
                <w:rFonts w:asciiTheme="minorHAnsi" w:eastAsia="Arial Unicode MS" w:hAnsiTheme="minorHAnsi"/>
                <w:color w:val="800080"/>
                <w:sz w:val="18"/>
                <w:szCs w:val="18"/>
                <w:lang w:val="fr-FR"/>
              </w:rPr>
              <w:t>, 66.</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lang w:val="fr-FR"/>
              </w:rPr>
              <w:t>Mărghitaş L.A</w:t>
            </w:r>
            <w:r w:rsidRPr="00892BB4">
              <w:rPr>
                <w:rFonts w:asciiTheme="minorHAnsi" w:hAnsiTheme="minorHAnsi"/>
                <w:color w:val="800080"/>
                <w:sz w:val="18"/>
                <w:szCs w:val="18"/>
                <w:lang w:val="fr-FR"/>
              </w:rPr>
              <w:t xml:space="preserve">. et al., 2010. </w:t>
            </w:r>
            <w:r w:rsidRPr="00892BB4">
              <w:rPr>
                <w:rFonts w:asciiTheme="minorHAnsi" w:hAnsiTheme="minorHAnsi"/>
                <w:color w:val="800080"/>
                <w:sz w:val="18"/>
                <w:szCs w:val="18"/>
              </w:rPr>
              <w:t>Determination of chloramfenicol in honey by liquid chromatography-mass spectrometry with photodiode array detection</w:t>
            </w:r>
            <w:r w:rsidRPr="00892BB4">
              <w:rPr>
                <w:rFonts w:asciiTheme="minorHAnsi" w:eastAsia="Arial" w:hAnsiTheme="minorHAnsi"/>
                <w:color w:val="800080"/>
                <w:sz w:val="18"/>
                <w:szCs w:val="18"/>
              </w:rPr>
              <w:t xml:space="preserve"> Bull. USAMV-CN 67(1-2), 36-42.</w:t>
            </w:r>
          </w:p>
        </w:tc>
        <w:tc>
          <w:tcPr>
            <w:tcW w:w="2160" w:type="dxa"/>
            <w:shd w:val="clear" w:color="auto" w:fill="auto"/>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lastRenderedPageBreak/>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3335"/>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800080"/>
                <w:sz w:val="18"/>
                <w:szCs w:val="18"/>
                <w:lang w:val="ro-RO" w:eastAsia="ro-RO"/>
              </w:rPr>
            </w:pPr>
          </w:p>
        </w:tc>
        <w:tc>
          <w:tcPr>
            <w:tcW w:w="1690" w:type="dxa"/>
          </w:tcPr>
          <w:p w:rsidR="007B555E" w:rsidRPr="00892BB4" w:rsidRDefault="007B555E" w:rsidP="006A0A23">
            <w:pPr>
              <w:spacing w:after="120" w:line="240" w:lineRule="auto"/>
              <w:ind w:right="675"/>
              <w:rPr>
                <w:rFonts w:asciiTheme="minorHAnsi" w:hAnsiTheme="minorHAnsi"/>
                <w:b/>
                <w:color w:val="800080"/>
                <w:sz w:val="18"/>
                <w:szCs w:val="18"/>
              </w:rPr>
            </w:pPr>
          </w:p>
        </w:tc>
        <w:tc>
          <w:tcPr>
            <w:tcW w:w="1800" w:type="dxa"/>
            <w:shd w:val="clear" w:color="auto" w:fill="auto"/>
          </w:tcPr>
          <w:p w:rsidR="007B555E" w:rsidRPr="00892BB4" w:rsidRDefault="007B555E" w:rsidP="00B7557C">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color w:val="800080"/>
                <w:sz w:val="18"/>
                <w:szCs w:val="18"/>
              </w:rPr>
              <w:t xml:space="preserve">5.5./E 5.4.5./5.1.10.4. </w:t>
            </w:r>
          </w:p>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color w:val="800080"/>
                <w:sz w:val="18"/>
                <w:szCs w:val="18"/>
              </w:rPr>
              <w:t xml:space="preserve">Investigation of biologically active properties of bee products; </w:t>
            </w:r>
            <w:r w:rsidRPr="00892BB4">
              <w:rPr>
                <w:rFonts w:asciiTheme="minorHAnsi" w:hAnsiTheme="minorHAnsi"/>
                <w:color w:val="800080"/>
                <w:sz w:val="18"/>
                <w:szCs w:val="18"/>
                <w:lang w:val="fr-FR"/>
              </w:rPr>
              <w:t xml:space="preserve">CEEX II 5917, 2006-2008 ; </w:t>
            </w:r>
            <w:r w:rsidRPr="00892BB4">
              <w:rPr>
                <w:rFonts w:asciiTheme="minorHAnsi" w:hAnsiTheme="minorHAnsi"/>
                <w:color w:val="800080"/>
                <w:sz w:val="18"/>
                <w:szCs w:val="18"/>
                <w:lang w:val="ro-RO"/>
              </w:rPr>
              <w:t xml:space="preserve">Mărghitaş Liviu - </w:t>
            </w:r>
            <w:r w:rsidRPr="00892BB4">
              <w:rPr>
                <w:rStyle w:val="hps"/>
                <w:rFonts w:asciiTheme="minorHAnsi" w:hAnsiTheme="minorHAnsi"/>
                <w:color w:val="800080"/>
                <w:sz w:val="18"/>
                <w:szCs w:val="18"/>
              </w:rPr>
              <w:t xml:space="preserve">Project Manager, </w:t>
            </w: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Stanciu Oltica Giorgiana</w:t>
            </w:r>
            <w:r w:rsidRPr="00892BB4">
              <w:rPr>
                <w:rFonts w:asciiTheme="minorHAnsi" w:hAnsiTheme="minorHAnsi"/>
                <w:color w:val="800080"/>
                <w:sz w:val="18"/>
                <w:szCs w:val="18"/>
              </w:rPr>
              <w:t>, et al., 2008. Correlation between the phenolic content and antioxidant capacity of declared honeydew produced in Transilvania. Bull. USAMV-CN, 65(1-2), 249-254.</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eastAsia="Arial Unicode MS" w:hAnsiTheme="minorHAnsi"/>
                <w:bCs/>
                <w:color w:val="800080"/>
                <w:sz w:val="18"/>
                <w:szCs w:val="18"/>
              </w:rPr>
              <w:t>Mărghitaş L.A.</w:t>
            </w:r>
            <w:r w:rsidRPr="00892BB4">
              <w:rPr>
                <w:rFonts w:asciiTheme="minorHAnsi" w:eastAsia="Arial Unicode MS" w:hAnsiTheme="minorHAnsi"/>
                <w:color w:val="800080"/>
                <w:sz w:val="18"/>
                <w:szCs w:val="18"/>
              </w:rPr>
              <w:t xml:space="preserve"> et al., 2009.</w:t>
            </w:r>
            <w:r w:rsidRPr="00892BB4">
              <w:rPr>
                <w:rFonts w:asciiTheme="minorHAnsi" w:eastAsia="Arial Unicode MS" w:hAnsiTheme="minorHAnsi"/>
                <w:i/>
                <w:iCs/>
                <w:color w:val="800080"/>
                <w:sz w:val="18"/>
                <w:szCs w:val="18"/>
              </w:rPr>
              <w:t xml:space="preserve"> In vitro</w:t>
            </w:r>
            <w:r w:rsidRPr="00892BB4">
              <w:rPr>
                <w:rFonts w:asciiTheme="minorHAnsi" w:eastAsia="Arial Unicode MS" w:hAnsiTheme="minorHAnsi"/>
                <w:color w:val="800080"/>
                <w:sz w:val="18"/>
                <w:szCs w:val="18"/>
              </w:rPr>
              <w:t xml:space="preserve"> antioxidant capacity of honeybee-collected pollen of selected floral origin harvested from Romania. Food Chem, 115(3),  878-883/Elsevier Science </w:t>
            </w:r>
            <w:r w:rsidRPr="00892BB4">
              <w:rPr>
                <w:rFonts w:asciiTheme="minorHAnsi" w:hAnsiTheme="minorHAnsi"/>
                <w:color w:val="800080"/>
                <w:sz w:val="18"/>
                <w:szCs w:val="18"/>
              </w:rPr>
              <w:t>ISI factor 3,05.</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Mărghitas L.Al</w:t>
            </w:r>
            <w:r w:rsidRPr="00892BB4">
              <w:rPr>
                <w:rFonts w:asciiTheme="minorHAnsi" w:hAnsiTheme="minorHAnsi"/>
                <w:color w:val="800080"/>
                <w:sz w:val="18"/>
                <w:szCs w:val="18"/>
              </w:rPr>
              <w:t>. et al., 2009. Physico-chemical and bioactive properties of different floral origin honeys from Romania. Food Chem. 112, 863–867/Elsevier Science ISI factor 3,05.</w:t>
            </w:r>
          </w:p>
          <w:p w:rsidR="007B555E" w:rsidRPr="00892BB4" w:rsidRDefault="007B555E" w:rsidP="006A0A23">
            <w:pPr>
              <w:spacing w:after="120" w:line="240" w:lineRule="auto"/>
              <w:rPr>
                <w:rFonts w:asciiTheme="minorHAnsi" w:eastAsia="Arial Unicode MS" w:hAnsiTheme="minorHAnsi"/>
                <w:color w:val="800080"/>
                <w:sz w:val="18"/>
                <w:szCs w:val="18"/>
              </w:rPr>
            </w:pPr>
            <w:r w:rsidRPr="00892BB4">
              <w:rPr>
                <w:rFonts w:asciiTheme="minorHAnsi" w:eastAsia="Arial Unicode MS" w:hAnsiTheme="minorHAnsi"/>
                <w:bCs/>
                <w:color w:val="800080"/>
                <w:sz w:val="18"/>
                <w:szCs w:val="18"/>
              </w:rPr>
              <w:t>Bobis O.</w:t>
            </w:r>
            <w:r w:rsidRPr="00892BB4">
              <w:rPr>
                <w:rFonts w:asciiTheme="minorHAnsi" w:eastAsia="Arial Unicode MS" w:hAnsiTheme="minorHAnsi"/>
                <w:color w:val="800080"/>
                <w:sz w:val="18"/>
                <w:szCs w:val="18"/>
              </w:rPr>
              <w:t xml:space="preserve"> et al., 2009. Biologically active compounds from different herbs used as additives in honeybee feeding, Bull. USAMV-CN,66(1-2).</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Bobiş O</w:t>
            </w:r>
            <w:r w:rsidRPr="00892BB4">
              <w:rPr>
                <w:rFonts w:asciiTheme="minorHAnsi" w:hAnsiTheme="minorHAnsi"/>
                <w:color w:val="800080"/>
                <w:sz w:val="18"/>
                <w:szCs w:val="18"/>
              </w:rPr>
              <w:t>. et al., 2010. Beehive products: source of nutrients and natural biologically active compounds</w:t>
            </w:r>
            <w:r w:rsidRPr="00892BB4">
              <w:rPr>
                <w:rFonts w:asciiTheme="minorHAnsi" w:hAnsiTheme="minorHAnsi"/>
                <w:iCs/>
                <w:color w:val="800080"/>
                <w:sz w:val="18"/>
                <w:szCs w:val="18"/>
              </w:rPr>
              <w:t xml:space="preserve"> J. Agroalim. Proc. And Technol., 16(2), 104-109.</w:t>
            </w:r>
          </w:p>
        </w:tc>
        <w:tc>
          <w:tcPr>
            <w:tcW w:w="2160" w:type="dxa"/>
            <w:shd w:val="clear" w:color="auto" w:fill="auto"/>
          </w:tcPr>
          <w:p w:rsidR="007B555E" w:rsidRPr="00892BB4" w:rsidRDefault="007B555E" w:rsidP="00B7557C">
            <w:pPr>
              <w:tabs>
                <w:tab w:val="left" w:pos="1155"/>
              </w:tabs>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spacing w:after="120" w:line="240" w:lineRule="auto"/>
              <w:rPr>
                <w:rFonts w:asciiTheme="minorHAnsi" w:hAnsiTheme="minorHAnsi"/>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hAnsiTheme="minorHAnsi"/>
                <w:b/>
                <w:color w:val="800080"/>
                <w:sz w:val="18"/>
                <w:szCs w:val="18"/>
              </w:rPr>
            </w:pPr>
          </w:p>
        </w:tc>
      </w:tr>
      <w:tr w:rsidR="007B555E" w:rsidRPr="00892BB4" w:rsidTr="007B555E">
        <w:trPr>
          <w:trHeight w:val="162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E 5.3.1. Genomica, proteomica, metabolomica, bioinformation applied in the evaluation and exploiting the biodiversity (plants, animals, microorganisms)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5.1.12 Conserving the genetic potential of native natural reources and biodiversity</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RESEARCH CENTER       PLANT CULTURE                         Director: Prof.univ. Ioan Rotar</w:t>
            </w:r>
          </w:p>
          <w:p w:rsidR="007B555E" w:rsidRPr="00892BB4" w:rsidRDefault="007B555E" w:rsidP="00B7557C">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LABORATORY  APPLIED BIOLOGICAL SCIENCES Director Prof. Roxana Vidican                                                                                  </w:t>
            </w:r>
          </w:p>
        </w:tc>
        <w:tc>
          <w:tcPr>
            <w:tcW w:w="2795" w:type="dxa"/>
            <w:shd w:val="clear" w:color="auto" w:fill="auto"/>
          </w:tcPr>
          <w:p w:rsidR="007B555E" w:rsidRPr="00892BB4" w:rsidRDefault="007B555E" w:rsidP="00B7557C">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IDEI                              Arnica montana ecosystems Biodiversity preservation through sustainable use; Coordinator  USAMV: Ioan Rotar </w:t>
            </w:r>
          </w:p>
        </w:tc>
        <w:tc>
          <w:tcPr>
            <w:tcW w:w="3330" w:type="dxa"/>
            <w:vMerge w:val="restart"/>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Reif Albert, Rusdea Evelyn, Rotar Ioan, Pacurar Florin, Brinkmann Katja, Goia Augustin, Auch Eckhard, Buehler Josef, 2008.A traditional cultural landscape in transformation - The quest for sustainable development options in the Apuseni Mountains, Romania, MOUNTAIN RESEARCH AND DEVELOPMENT, Volume: 28, Issue: 1, Pages: 18-22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Vintu Vasile; Samuil Costel; Rotar Ioan; Moisuc Alexandru; Razec Iosif , 2011.Influence of the Management on the Phytocoenotic Biodiversity of Some Romanian Representative Grassland Types, NOTULAE BOTANICAE HORTI AGROBOTANICI CLUJ-NAPOCA, Volume: 39 Issue: 1 Pages: 119-125</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 Lucien CARLIER, Ioan ROTAR, Mariana VLAHOVA, Roxana VIDICAN, 2009. Importance and Functions of Grasslands, NOTULAE BOTANICAE HORTI AGROBOTANICI CLUJ-NAPOCA, Volume 37, Issue 1, pp.25-30</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 Rotar Ioan - The grasslands of Apuseni Mountains Roamnia. In Grasslands in Europe, KNNV Publishing, 2009, Olanda   5. Ioan Rotar si Lucien Carlier- Cultura pajistilor, Editura Risoprint, 2010.</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r>
      <w:tr w:rsidR="007B555E" w:rsidRPr="00892BB4" w:rsidTr="007B555E">
        <w:trPr>
          <w:trHeight w:val="241"/>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D80A5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PS – MARD:  Conservation   Biodiversity mountain agroecosystems; Responsable USAMV: Ioan Rotar</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Research and Development Institute for lawns Brasov</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52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D80A5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IDEI: New approaches  to preserve specific cultural landscape for sustainable use of secondary grasslands; Coordinator  USAMV: Florin Pacurar </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BA46AF">
        <w:trPr>
          <w:trHeight w:val="169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PNII PARTENERIATE: Research on the inventory and conservation of genetic diversity of different species of vegetables - essential premise for the expansion of organic agriculture in Romania and long-term food security; Responsable USAMV: Maxim Aurel</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UBB University  Cluj     Napoca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2.Research and  Development Statione for   Fruit of Cluj-Napoca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3.TURDA STATIONE Agriculture Research and Development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745"/>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D80A5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Romanian Carpathians mountain flora  Study in order to optimize biodiversity conservation with strategies and </w:t>
            </w:r>
            <w:r w:rsidRPr="00892BB4">
              <w:rPr>
                <w:rFonts w:asciiTheme="minorHAnsi" w:eastAsia="Times New Roman" w:hAnsiTheme="minorHAnsi"/>
                <w:color w:val="008000"/>
                <w:sz w:val="18"/>
                <w:szCs w:val="18"/>
                <w:lang w:val="ro-RO" w:eastAsia="ro-RO"/>
              </w:rPr>
              <w:lastRenderedPageBreak/>
              <w:t xml:space="preserve">interspecific genetic – Carpatobiodiv;                                                                                                                                                                 Responsable USAMV: Stoie Andrei </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Institute of Biological Research Cluj</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BA46AF">
        <w:trPr>
          <w:trHeight w:val="97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E 5.3.2. Improving the good-function of the soil, reducing polution</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E 5.3.3. Sustainabile systems for keeping the quality of soil  ( water-air,reucing gase emissions) see Energy domain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5.1.17 Interdisciplinary research analizing the corrlations soil, plant, animal, nutrint and human</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RESEARCH CENTER   MINIMUM SYSTEM   AND  SUSTAINABLE TECHNOLOGIES                                                                              Director: Prof.univ. dr. Teodor Rusu</w:t>
            </w: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LABORATORY CONTROL AND MONITORING SOIL FERTILITY                                            Director: Prof.univ. Marilena Marghitas </w:t>
            </w: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LABORATORY RESEARCH AND DEVELOPMENT TECHNOLOGY OPTIMIZATION   SUSTAINABLE CROP                                            Director: Prof.univ. Ioan Drocas</w:t>
            </w:r>
          </w:p>
        </w:tc>
        <w:tc>
          <w:tcPr>
            <w:tcW w:w="2795" w:type="dxa"/>
            <w:shd w:val="clear" w:color="auto" w:fill="auto"/>
          </w:tcPr>
          <w:p w:rsidR="007B555E" w:rsidRPr="00892BB4" w:rsidRDefault="007B555E" w:rsidP="00D80A5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IDEI: Biodiversity preservation and the study of properties and enzymatic activity of histosols from Romania in the context of sustainable management of soil resources, water and carbon seizure; Coordinator  USAMV: Ioan Pacurar  </w:t>
            </w:r>
          </w:p>
        </w:tc>
        <w:tc>
          <w:tcPr>
            <w:tcW w:w="3330" w:type="dxa"/>
            <w:vMerge w:val="restart"/>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 1. Teodor Rusu, Paula Ioana Moraru and Ioan Rotar, 2011. Effect of soil tillage system on soil properties and yield in some arable crops , JOURNAL OF FOOD AGRICULTURE &amp; ENVIRONMENT, Volume: 9 Issue: 3-4 Pages: 426-429 Part: Part 1</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 Moraru Paula Ioana, Rusu Teodor, 2011. Evolution of soil properties influenced by soil usage and soil tillage system, JOURNAL OF FOOD AGRICULTURE &amp; ENVIRONMENT, Volume: 9, Issue: 2 , Pages: 710-713, Part: Part 2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RUSU Teodor; GUS Petru; BOGDAN Ileana; MORARU Paula Ioana; POP Adrian Loan; SOPTEREAN Mara Lucia; POP Lavinia Ioana, 2010. Influence of infestation with Echinochloa crus-galli species on crop production in corn, Journal of Food Agriculture &amp; Environment, 2010, vol. 8 (2), no2, pp. 760-763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 Paula Ioana Moraru and Teodor Rusu, 2010. Soil tillage conservation and its effect on soil organic matter, water management and carbon sequestration, Journal of Food Agriculture &amp; Environment, 2010 Vol. 8, Issue 3&amp;4, pages 309-312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5. Doina Clapa, Teodor Rusu, Ioan Pacurar and Alexandru Fira, 2009. Soil formation processes in the gangue heaps resulted in surface mining in Cluj County (Romania), Journal of Food Agriculture &amp; Environment, Vol. 7, Issue 1, pages 248-251.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6. Rusu T., P. Gus, I. Bogdan, P. I. Moraru, </w:t>
            </w:r>
            <w:r w:rsidRPr="00892BB4">
              <w:rPr>
                <w:rFonts w:asciiTheme="minorHAnsi" w:eastAsia="Times New Roman" w:hAnsiTheme="minorHAnsi"/>
                <w:color w:val="008000"/>
                <w:sz w:val="18"/>
                <w:szCs w:val="18"/>
                <w:lang w:val="ro-RO" w:eastAsia="ro-RO"/>
              </w:rPr>
              <w:lastRenderedPageBreak/>
              <w:t xml:space="preserve">I. A. Pop, D. Clapa, I. M. Doru, I. Oroian and L. I. Pop, 2009, Implications of Minimum Tillage Systems on Sustainability of Agricultural Production and Soil Conservation.  Journal of Food, Agriculture &amp; Environment, vol. 7(2/2009), Print ISSN: 1459-0255, WFL Publisher Science and Technology, Helsinki, Finlanda. Online Journal JFAE, vol. 7 (2/2009) www.world-food.net., Section Environment, Online ISSN: 1459-0263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7. Teodor Rusu and Ileana Bogdan (2012). Influence of Degree Infestation with Echinochloa crus–galli Species on Crop Production in Corn, Herbicides - Properties, Synthesis and Control of Weeds, Mohammed Naguib Abd El-Ghany Hasaneen (Ed.), ISBN: 978-953-307-803-8, InTech,  Available from: http://www.intechopen.com/articles/show/title/influence-of-degree-infestation-with-echinochloa-crus-galli-species-on-crop-production-in-corn.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8. Rusu Teodor, Weindorf David, Moraru Paula, Cacovean Horea, Turcu Vasile, 2009. Metode de cercetare ale solului si plantei. Editura Risoprint Cluj-Napoca, p. 157, ISBN 978-973-53-0133-0.</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9. Rusu, T., P.Guş (Coordinatori), 2007, Compactarea solurilor – procese şi consecinţe. Editura Risoprint Cluj-Napoca, Colecţia Agraria, ISBN 978-973-751-417-2, pp. 276</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10. Rusu, T., Laura Paulette, H. Cacovean, V. Turcu, 2007, Fizica, hidrofizica, chimia şi respiraţia solului – Metode de cercetare. Editura Risoprint Cluj-Napoca, Colecţia </w:t>
            </w:r>
            <w:r w:rsidRPr="00892BB4">
              <w:rPr>
                <w:rFonts w:asciiTheme="minorHAnsi" w:eastAsia="Times New Roman" w:hAnsiTheme="minorHAnsi"/>
                <w:color w:val="008000"/>
                <w:sz w:val="18"/>
                <w:szCs w:val="18"/>
                <w:lang w:val="ro-RO" w:eastAsia="ro-RO"/>
              </w:rPr>
              <w:lastRenderedPageBreak/>
              <w:t xml:space="preserve">Agraria, ISBN 978-973-751-512-4, pp.188 </w:t>
            </w:r>
            <w:r w:rsidRPr="00892BB4">
              <w:rPr>
                <w:rFonts w:asciiTheme="minorHAnsi" w:eastAsia="Times New Roman" w:hAnsiTheme="minorHAnsi"/>
                <w:color w:val="008000"/>
                <w:sz w:val="18"/>
                <w:szCs w:val="18"/>
                <w:lang w:val="ro-RO" w:eastAsia="ro-RO"/>
              </w:rPr>
              <w:br/>
              <w:t xml:space="preserve">    </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r>
      <w:tr w:rsidR="007B555E" w:rsidRPr="00892BB4" w:rsidTr="007B555E">
        <w:trPr>
          <w:trHeight w:val="1015"/>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D80A5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Research on the promotion of a complex system for the assessment of mechanical and physical characteristics of soils in order to increase the safety and security of the agricultural production                                                                                                             Coordinator  USAMV : Ioan Drocas</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Transilvania University of Brasov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67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D80A5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INTERDISCIPLINARY RESEARCH ON THE EFFECT OF  potentially harmful  MAIN SOURCES OF TECHNOLOGICAL INPUTS (fertilizers, pesticides) in </w:t>
            </w:r>
            <w:r w:rsidRPr="00892BB4">
              <w:rPr>
                <w:rFonts w:asciiTheme="minorHAnsi" w:eastAsia="Times New Roman" w:hAnsiTheme="minorHAnsi"/>
                <w:color w:val="008000"/>
                <w:sz w:val="18"/>
                <w:szCs w:val="18"/>
                <w:lang w:val="ro-RO" w:eastAsia="ro-RO"/>
              </w:rPr>
              <w:lastRenderedPageBreak/>
              <w:t>optimizing RELATIONS soil, plants, quality assurance purposes CONSUMER LIFE;  Coordinator USAMV: Ioan Oroian</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1.Technical University from  BUCURESTI</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2.Research  National Institute for Soil Science, Agrochemistry and Environmental Protection </w:t>
            </w:r>
            <w:r w:rsidRPr="00892BB4">
              <w:rPr>
                <w:rFonts w:asciiTheme="minorHAnsi" w:eastAsia="Times New Roman" w:hAnsiTheme="minorHAnsi"/>
                <w:color w:val="008000"/>
                <w:sz w:val="18"/>
                <w:szCs w:val="18"/>
                <w:lang w:val="ro-RO" w:eastAsia="ro-RO"/>
              </w:rPr>
              <w:lastRenderedPageBreak/>
              <w:t>- ICPA Bucharest</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3.University of Agricultural Sciences and Veterinary Medicine Ion Ionescu de la Brad, Iasi</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826"/>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D80A50">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Interdisciplinary research on soil-plant correlation,</w:t>
            </w:r>
            <w:r w:rsidRPr="00892BB4">
              <w:rPr>
                <w:rFonts w:asciiTheme="minorHAnsi" w:eastAsia="Times New Roman" w:hAnsiTheme="minorHAnsi"/>
                <w:color w:val="008000"/>
                <w:sz w:val="18"/>
                <w:szCs w:val="18"/>
                <w:lang w:val="ro-RO" w:eastAsia="ro-RO"/>
              </w:rPr>
              <w:br/>
              <w:t>establishment of factors  transfer for historical anthropogenic pollution areas; Coordinator USAMV: Gus Petru</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University of  Baia-Mare</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1627"/>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PS _MADR:  Assessing the impact of the use of organo-mineral resources in the nutrition of the vegetal species for protection and improvement of the soil fertility and increase the safety and security of agricultural and food production; Coordinator: Rotar Ioan </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Institute for research and Development Meadows Brasov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162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5E676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Monitoring the impact of agriculture on global climate change, soil management, water and carbon by conservative systems: minimum tillage andno-tillage, in the Transylvania Plain; Coordinator USAMV: Rusu Teodor</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1.UniversitY of Agricultural Sciences and Veterinary Medicine Bucharest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2.Agricultural Research and Development  Station  Turda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3.Research and Development Station  for Fruit Cluj</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97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5E676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PD 2010-2011: Research on the influence of tillage on the moisture, temperature and soil respiration; Coordinator USAMV: Moraru Paula </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162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PD 2010-2011: Influence of mineral and organic fertilization on the soil biodiversity and biochemical processes in arable land; Coordinator   USAMV: Sandor Mignon</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BA46AF">
        <w:trPr>
          <w:trHeight w:val="1222"/>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5E676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CNCSIS tip A: Testing and diagnosis of the technical condition of machines for phytosanitary works in order to reduce environmental pollution; Responsable USAMV: Stanila Sorin</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87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5E676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PNII PARTENERIATE:   Assessing the impact of the use of organo-mineral resources in the nutrition of the vegetal species for protection and improvement of the soil fertility and increase the safety and security of agricultural and food production;                                                                                                                                               Coordinator USAMV : Marilena Marghitas</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Research and Development Institutul  for meadows Brasov</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2.Research and Development Statione  for fruit  Cluj</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BA46AF">
        <w:trPr>
          <w:trHeight w:val="934"/>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5E676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2007-2010: Alternative crops with potential for adaptation to different ecological conditions and their exploitation by biotechnology complex;                                                                                                                                                                      Responsable USAMV: Rusu Teodor </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USAMV Bucuresti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43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E 5.4.1. Inovating processes and technologys in produceing high quality nutrients and fodders                               PN II 5.1.6 Functional food for mentaining health and preventing  </w:t>
            </w:r>
            <w:r w:rsidRPr="00892BB4">
              <w:rPr>
                <w:rFonts w:asciiTheme="minorHAnsi" w:eastAsia="Times New Roman" w:hAnsiTheme="minorHAnsi"/>
                <w:color w:val="008000"/>
                <w:sz w:val="18"/>
                <w:szCs w:val="18"/>
                <w:lang w:val="ro-RO" w:eastAsia="ro-RO"/>
              </w:rPr>
              <w:lastRenderedPageBreak/>
              <w:t>illnesss r</w:t>
            </w:r>
          </w:p>
        </w:tc>
        <w:tc>
          <w:tcPr>
            <w:tcW w:w="1800" w:type="dxa"/>
            <w:shd w:val="clear" w:color="auto" w:fill="auto"/>
          </w:tcPr>
          <w:p w:rsidR="007B555E" w:rsidRPr="00892BB4" w:rsidRDefault="007B555E" w:rsidP="00AD512D">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lastRenderedPageBreak/>
              <w:t>RESEARCH CENTER FOR FOOD BIOCHEMISTRY AND BIOTECHNOLOGY Director  RESEARCH CENTER FOR FOOD BIOCHEMISTRY AND BIOTECHNOLOGY; Director: Prof.dr. Carmen Socaciu</w:t>
            </w:r>
          </w:p>
        </w:tc>
        <w:tc>
          <w:tcPr>
            <w:tcW w:w="2795" w:type="dxa"/>
            <w:shd w:val="clear" w:color="auto" w:fill="auto"/>
          </w:tcPr>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TD 365/2007:                                                                                                                                                                                        Bioincapsulartion of natural products; (2007-2008),                                                                                                    Coordinator USAMV: Trif Monica </w:t>
            </w:r>
          </w:p>
        </w:tc>
        <w:tc>
          <w:tcPr>
            <w:tcW w:w="3330" w:type="dxa"/>
            <w:vMerge w:val="restart"/>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1.Veronica Sanda Chedea, Cornelia Braicu and Carmen Socaciu, 2011.Antioxidant/prooxidant activity of a polyphenolic grape seed extract, Food chemistry, Volume 121, Issue 1, 1 July 2010, Pages 132-139     </w:t>
            </w:r>
          </w:p>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2.Dragan, S; Ursoniu, S; Kaycsa, D, Samoila C., Rada M., C. Socaciu , 2008,  The ANTIATERO-ALIM Study: Effects of functional foods with vegetal bioactive </w:t>
            </w:r>
            <w:r w:rsidRPr="00892BB4">
              <w:rPr>
                <w:rFonts w:asciiTheme="minorHAnsi" w:eastAsia="Times New Roman" w:hAnsiTheme="minorHAnsi"/>
                <w:color w:val="008000"/>
                <w:sz w:val="18"/>
                <w:szCs w:val="18"/>
                <w:lang w:val="ro-RO" w:eastAsia="ro-RO"/>
              </w:rPr>
              <w:lastRenderedPageBreak/>
              <w:t>ingredients in the metabolic syndrome , Planta Medica, 74, 1181-1182  , ISI= 2.085</w:t>
            </w:r>
          </w:p>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 Loredana Florina Leopold, Nicolae Leopold, Horst A. Diehl and Carmen Socaciu, 2011.Prediction of Total Antioxidant Capacity of Fruit Juices Using FTIR Spectroscopy and PLS Regression, Food Analytical Methods, (on line first)  4.Leopold Loredana F. Leopold Nicolae; Diehl Horst-A.; Socaciu Carmen, 2011.Quantification of carbohydrates in fruit juices using FTIR spectroscopy and multivariate analysis, SPECTROSCOPY-BIOMEDICAL APPLICATIONS, Volume: 26 Issue: 2 Pages: 93-104</w:t>
            </w:r>
          </w:p>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 Dan Cristian VODNAR, Adriana PAUCEAN, Fancisc Vasile DULF, Carmen SOCACIU, 2010.HPLC Characterization of Lactic Acid Formation and FTIR Fingerprint of Probiotic Bacteria during Fermentation Processes,NOTULAE BOTANICAE HORTI AGROBOTANICI CLUJ-NAPOCA,Volume 38 (2) 2010, Special Issue, 109-113       </w:t>
            </w:r>
          </w:p>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5. D. C. Vodnar, J. Venus, R. Schneider, C. Socaciu, 2010.Lactic Acid Production by Lactobacillus paracasei 168 in Discontinuous Fermentation Using Lucerne Green Juice as Nutrient Substitute,CHEMICAL ENGINEERING &amp; TECHNOLOGY, Volume 33 Issue 3 , Pages 468 - 474                                 </w:t>
            </w:r>
          </w:p>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6. Dan C. Vodnar, Carmen Socaciu, Ancuţa M. Rotar, Andreea Stãnilã, 2010. Morphology, FTIR fingerprint and survivability of encapsulated lactic bacteria (Streptococcus thermophilus and Lactobacillus delbrueckii subsp. bulgaricus) in simulated gastric juice and intestinal juice, International Journal of </w:t>
            </w:r>
            <w:r w:rsidRPr="00892BB4">
              <w:rPr>
                <w:rFonts w:asciiTheme="minorHAnsi" w:eastAsia="Times New Roman" w:hAnsiTheme="minorHAnsi"/>
                <w:color w:val="008000"/>
                <w:sz w:val="18"/>
                <w:szCs w:val="18"/>
                <w:lang w:val="ro-RO" w:eastAsia="ro-RO"/>
              </w:rPr>
              <w:lastRenderedPageBreak/>
              <w:t>Food Science &amp; Technology, Volume 45, Issue 11, pages 2345–2351, November 2010</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Patent request</w:t>
            </w:r>
            <w:r w:rsidR="00BA46AF">
              <w:rPr>
                <w:rFonts w:asciiTheme="minorHAnsi" w:eastAsia="Times New Roman" w:hAnsiTheme="minorHAnsi"/>
                <w:color w:val="008000"/>
                <w:sz w:val="18"/>
                <w:szCs w:val="18"/>
                <w:lang w:val="ro-RO" w:eastAsia="ro-RO"/>
              </w:rPr>
              <w:t xml:space="preserve">: </w:t>
            </w:r>
            <w:r w:rsidRPr="00892BB4">
              <w:rPr>
                <w:rFonts w:asciiTheme="minorHAnsi" w:eastAsia="Times New Roman" w:hAnsiTheme="minorHAnsi"/>
                <w:color w:val="008000"/>
                <w:sz w:val="18"/>
                <w:szCs w:val="18"/>
                <w:lang w:val="ro-RO" w:eastAsia="ro-RO"/>
              </w:rPr>
              <w:t xml:space="preserve"> Balsamic  Vinegar with fruit juices and herbs, author: Carmen Socaciu </w:t>
            </w:r>
          </w:p>
          <w:p w:rsidR="007B555E" w:rsidRPr="00892BB4" w:rsidRDefault="007B555E" w:rsidP="00BA46A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Patent</w:t>
            </w:r>
            <w:r w:rsidR="00BA46AF">
              <w:rPr>
                <w:rFonts w:asciiTheme="minorHAnsi" w:eastAsia="Times New Roman" w:hAnsiTheme="minorHAnsi"/>
                <w:color w:val="008000"/>
                <w:sz w:val="18"/>
                <w:szCs w:val="18"/>
                <w:lang w:val="ro-RO" w:eastAsia="ro-RO"/>
              </w:rPr>
              <w:t xml:space="preserve">: </w:t>
            </w:r>
            <w:r w:rsidRPr="00892BB4">
              <w:rPr>
                <w:rFonts w:asciiTheme="minorHAnsi" w:eastAsia="Times New Roman" w:hAnsiTheme="minorHAnsi"/>
                <w:color w:val="008000"/>
                <w:sz w:val="18"/>
                <w:szCs w:val="18"/>
                <w:lang w:val="ro-RO" w:eastAsia="ro-RO"/>
              </w:rPr>
              <w:t xml:space="preserve">CARAMELAJ DIETARY </w:t>
            </w:r>
            <w:r w:rsidRPr="00892BB4">
              <w:rPr>
                <w:rFonts w:asciiTheme="minorHAnsi" w:eastAsia="Times New Roman" w:hAnsiTheme="minorHAnsi"/>
                <w:color w:val="008000"/>
                <w:sz w:val="18"/>
                <w:szCs w:val="18"/>
                <w:lang w:val="ro-RO" w:eastAsia="ro-RO"/>
              </w:rPr>
              <w:lastRenderedPageBreak/>
              <w:t xml:space="preserve">PRODUCTS IN FUNCTIONAL isomalt with natural ingredients and process for obtaining-author: </w:t>
            </w:r>
            <w:r>
              <w:rPr>
                <w:rFonts w:asciiTheme="minorHAnsi" w:eastAsia="Times New Roman" w:hAnsiTheme="minorHAnsi"/>
                <w:color w:val="008000"/>
                <w:sz w:val="18"/>
                <w:szCs w:val="18"/>
                <w:lang w:val="ro-RO" w:eastAsia="ro-RO"/>
              </w:rPr>
              <w:t>Carmen Socaciu and Emil Racolta</w:t>
            </w:r>
          </w:p>
        </w:tc>
      </w:tr>
      <w:tr w:rsidR="007B555E" w:rsidRPr="00892BB4" w:rsidTr="007B555E">
        <w:trPr>
          <w:trHeight w:val="916"/>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MD 507/2008: Achievement and evaluating the effectiveness of microencapsulation of sea buckthorn fruit extracts; USAMV Coordinator: Trif                                 Monica </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Medical Universoty Timisoara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69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INOVARE        1383/2007:                                                                                                                                              Research on the production of micronized metallic competitive substances required by the cosmetics and food industry, by implementing high performance processing –MICRONMIN; Responsable USAMV: Prof.univ. Carmen Socaciu</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S. C. MINESA Research and Design Institute of Mining SA Cluj 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583"/>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AD512D">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1892/2007 (2007-2010):                                                                                                                                                                Innovative technologies for the production of functional foods of plant origin with impact on the human health; Coordinator USAMV: Prof.univ. Carmen Socaciu </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Bremen University, Germany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BA46AF">
        <w:trPr>
          <w:trHeight w:val="43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E 5.4.1. Inovating processes and technologys in produceing high quality nutrients and fodders  </w:t>
            </w: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PN II 5.1.2           Optimization the food production, the  food security and the production of appropriate principles of sustainable development</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CENTER FOR FOOD QUALITY                                                                                                   AND  SAFETY; Director: Prof.univ. Maria Tofana    </w:t>
            </w: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4721CB">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INOVARE No. 155/2008: Dietary salt and its derivatives obtained by applying effective processing solutions and specific food hygiene procedures; (2008-2010), Responsable: Maria Tofana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Emil RACOLTA, Crina MURESAN, Vlad MURESAN, Livia TICREA, 2011.Sunflower Halva with Addition of Hemp Protein Powder I. Determination of Protein Content, Bulletin UASVM Agriculture, 68(2), 400-403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2.Edward MUNTEAN, 2011.Mathematical Modeling of Batch Enzymatic Starch Hydrolysis, Bulletin UASVM Agriculture, 68(2), 344-351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 Anamaria BIROU (POP), Sevastiţa MUSTE, Simona MAN, Vlad MURESAN,Carmen CHIRCU1, Rodica KADAR2,2010.Optimizing the Wheat / Triticale Ratio to Improve the Quality Parameters of Bakery Products, Bulletin UASVM Agriculture, 67(2),186-191</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 Elena MUDURA, Dorina BRATFALEAN, Maria TOFANA, Sonia SOCACI, Adriana PAUCEAN, Delia Mihaela TRUTA,2010. The Varietal Classification of Hops Products by Chemometrics Method, Bulletin UASVM Agriculture, 67(2), 314-321.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5. Simona MAN, Sevastiţa MUSTE, Vlad MURESAN, Anamaria BIROU (POP), Carmen CHIRCU, Rodica KADAR2, 2010. Influence of Genotype and Agrofond on the Quality of Wheat Varieties from Transylvania, Bulletin UASVM Agriculture, 67(2), 273-277.</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S. C. MINESA Research and Design Institute of Mining SA Cluj Napoca</w:t>
            </w:r>
          </w:p>
        </w:tc>
        <w:tc>
          <w:tcPr>
            <w:tcW w:w="1440" w:type="dxa"/>
            <w:shd w:val="clear" w:color="auto" w:fill="auto"/>
          </w:tcPr>
          <w:p w:rsidR="007B555E" w:rsidRPr="00892BB4" w:rsidRDefault="007B555E" w:rsidP="004721CB">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Patent</w:t>
            </w:r>
            <w:r w:rsidR="00BA46AF">
              <w:rPr>
                <w:rFonts w:asciiTheme="minorHAnsi" w:eastAsia="Times New Roman" w:hAnsiTheme="minorHAnsi"/>
                <w:color w:val="008000"/>
                <w:sz w:val="18"/>
                <w:szCs w:val="18"/>
                <w:lang w:val="ro-RO" w:eastAsia="ro-RO"/>
              </w:rPr>
              <w:t xml:space="preserve">: </w:t>
            </w:r>
            <w:r w:rsidRPr="00892BB4">
              <w:rPr>
                <w:rFonts w:asciiTheme="minorHAnsi" w:eastAsia="Times New Roman" w:hAnsiTheme="minorHAnsi"/>
                <w:color w:val="008000"/>
                <w:sz w:val="18"/>
                <w:szCs w:val="18"/>
                <w:lang w:val="ro-RO" w:eastAsia="ro-RO"/>
              </w:rPr>
              <w:t xml:space="preserve">Isomalt CARAMELAJ DIETARY FUNCTIONAL PRODUCTS   with natural ingredients and process for obtaining; Authors: Carmen Socaciu and Emil Racolta </w:t>
            </w:r>
          </w:p>
          <w:p w:rsidR="007B555E" w:rsidRPr="00892BB4" w:rsidRDefault="007B555E" w:rsidP="004721CB">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Patent: Composition of dietary halva, candy diet composition and process for obtaining dietary halvitei; Author: Emil Racolta</w:t>
            </w:r>
          </w:p>
          <w:p w:rsidR="007B555E" w:rsidRPr="00892BB4" w:rsidRDefault="007B555E" w:rsidP="004721CB">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3.Patent</w:t>
            </w:r>
            <w:r w:rsidR="00BA46AF">
              <w:rPr>
                <w:rFonts w:asciiTheme="minorHAnsi" w:eastAsia="Times New Roman" w:hAnsiTheme="minorHAnsi"/>
                <w:color w:val="008000"/>
                <w:sz w:val="18"/>
                <w:szCs w:val="18"/>
                <w:lang w:val="ro-RO" w:eastAsia="ro-RO"/>
              </w:rPr>
              <w:t xml:space="preserve">: </w:t>
            </w:r>
            <w:r w:rsidRPr="00892BB4">
              <w:rPr>
                <w:rFonts w:asciiTheme="minorHAnsi" w:eastAsia="Times New Roman" w:hAnsiTheme="minorHAnsi"/>
                <w:color w:val="008000"/>
                <w:sz w:val="18"/>
                <w:szCs w:val="18"/>
                <w:lang w:val="ro-RO" w:eastAsia="ro-RO"/>
              </w:rPr>
              <w:t>Composition for jellies and process for obtaining, Author: Emil Racolta</w:t>
            </w:r>
          </w:p>
          <w:p w:rsidR="007B555E" w:rsidRPr="00892BB4" w:rsidRDefault="007B555E" w:rsidP="00BA46A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 Patent</w:t>
            </w:r>
            <w:r w:rsidR="00BA46AF">
              <w:rPr>
                <w:rFonts w:asciiTheme="minorHAnsi" w:eastAsia="Times New Roman" w:hAnsiTheme="minorHAnsi"/>
                <w:color w:val="008000"/>
                <w:sz w:val="18"/>
                <w:szCs w:val="18"/>
                <w:lang w:val="ro-RO" w:eastAsia="ro-RO"/>
              </w:rPr>
              <w:t xml:space="preserve">: </w:t>
            </w:r>
            <w:r w:rsidRPr="00892BB4">
              <w:rPr>
                <w:rFonts w:asciiTheme="minorHAnsi" w:eastAsia="Times New Roman" w:hAnsiTheme="minorHAnsi"/>
                <w:color w:val="008000"/>
                <w:sz w:val="18"/>
                <w:szCs w:val="18"/>
                <w:lang w:val="ro-RO" w:eastAsia="ro-RO"/>
              </w:rPr>
              <w:t xml:space="preserve">Composition of cereal grains and expanded process for; Author: Emil </w:t>
            </w:r>
            <w:r w:rsidRPr="00892BB4">
              <w:rPr>
                <w:rFonts w:asciiTheme="minorHAnsi" w:eastAsia="Times New Roman" w:hAnsiTheme="minorHAnsi"/>
                <w:color w:val="008000"/>
                <w:sz w:val="18"/>
                <w:szCs w:val="18"/>
                <w:lang w:val="ro-RO" w:eastAsia="ro-RO"/>
              </w:rPr>
              <w:lastRenderedPageBreak/>
              <w:t>Racolta</w:t>
            </w:r>
          </w:p>
        </w:tc>
      </w:tr>
      <w:tr w:rsidR="007B555E" w:rsidRPr="00892BB4" w:rsidTr="00BA46AF">
        <w:trPr>
          <w:trHeight w:val="61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402FE6">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INOVARE  No.1375/2007:                                                                                                                                                                                      Obtaining functional candies with natural ingredients using alternative and innovative technologies - DROPSAN, 2007-2009. Responsible: Emil Racolta</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PROPLANTA SRL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BA46AF">
        <w:trPr>
          <w:trHeight w:val="3571"/>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PARTENERIATE  No.51-001/2007:                                                                                                                                                                            Recovery of residual starch solutions to modernize food production; (2007-2010),                                                    Director: Muntean Edward</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Coordinator  USAMV : Muntean Edward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Parteneri: </w:t>
            </w:r>
          </w:p>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1. INCD-INOE 2000 Branch - Research Institute for Analytical Instrumentation Cluj-Napoca</w:t>
            </w:r>
          </w:p>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2. Babes-Bolyai University, Cluj-Napoca</w:t>
            </w:r>
          </w:p>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3.Public Health Institute Prof. Iuliu Moldovan, Cluj-Napoca</w:t>
            </w:r>
          </w:p>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4. S.C. MADEXPORT LLC Sf Gheorghe</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BA46AF">
        <w:trPr>
          <w:trHeight w:val="142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1800" w:type="dxa"/>
            <w:shd w:val="clear" w:color="auto" w:fill="auto"/>
          </w:tcPr>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ADVANCED RESEARCH CENTER FOR THE QUALITY OF LIFE AND ENVIRONMENTAL PROTECTION; Director: Ioan Oroian  </w:t>
            </w:r>
          </w:p>
        </w:tc>
        <w:tc>
          <w:tcPr>
            <w:tcW w:w="2795" w:type="dxa"/>
            <w:shd w:val="clear" w:color="auto" w:fill="auto"/>
          </w:tcPr>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POSCCE No 284/2010:   Obtaining increased bioavailability of selenium with the natural substrate of Allium sativum L. (garlic) in order to improve life quality by increasing the safety and the food security; D irector: Prof.univ. Ioan Oroian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Transvital Cosmetics</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96"/>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E 5.4.1/5.1.8   Food chain traceability</w:t>
            </w:r>
          </w:p>
        </w:tc>
        <w:tc>
          <w:tcPr>
            <w:tcW w:w="1800" w:type="dxa"/>
            <w:shd w:val="clear" w:color="auto" w:fill="auto"/>
          </w:tcPr>
          <w:p w:rsidR="007B555E" w:rsidRPr="00892BB4" w:rsidRDefault="007B555E" w:rsidP="000634E2">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CENTER FOR FOOD QUALITY                                                                                                   AND  SAFETY; Director: Prof.univ. Maria Tofana    </w:t>
            </w:r>
          </w:p>
        </w:tc>
        <w:tc>
          <w:tcPr>
            <w:tcW w:w="2795" w:type="dxa"/>
            <w:shd w:val="clear" w:color="auto" w:fill="auto"/>
          </w:tcPr>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CNCSIS-TD  No 408/2007:                                                                                                                                                                                                                    Research on the study of oxidative and lipolytic changes in milk powder storage; (2007-2008), Director: Cristina Semeniuc</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MUDURA, E., TOFANA, M., MUSTE, S., PAUCEAN, A., SOCACI, S.,(2009), The evaluation of hop utilisation in brewing process, J.  Agroalimentary Processes and Technologies, 15(2), 249-252.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xml:space="preserve">2.PAUCEAN, A., ROTAR, A.M., JIMBOREAN,M., MUDURA, E., SOCACIU, C.,(2009), Microbiological interaction between lactic acid bacteria and Saccharomyces cerevisiae brewers yeast in mixed culture for effective production of a kefir type products, Journal of Agroalimentary Processes and Technologies,15(2), 283-286. </w:t>
            </w:r>
          </w:p>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PAUCEAN,A., SOCACIU,C.,  VODNAR, D. and MUDURA, E., 2010. A new functional dairy product containing an optimized mixture of Lactococcus bacteria, kefir and brewer's yeasts, ROMANIAN BIOTECHNOLOGICAL LETTERS, Vol. 15, No. 6, 2010, p. 5793-5800   </w:t>
            </w:r>
          </w:p>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4.Cristina A. Semeniuc, Ancuţa M. Rotar, Ramona Suharoschi, Camelia Guş, Constantin Bele, Cristian Matea (2010) - Impact of storage conditions on hydrolytic rancidity degree of the dry dairy powders, Journal of Agroalimentary Processes and Technologies, Vol. 16, Nr. 2, p. 177-179      </w:t>
            </w:r>
          </w:p>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5.Sonia A. Socaci, Maria Tofana, Carmen Socaciu,The Evaluation of Rosemary Essential Oil Variability Compared with that of RosemaryLeaves; Journal of Agroalimentary Processes and Technologies 2010, 16 (2), 117-122</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r>
      <w:tr w:rsidR="007B555E" w:rsidRPr="00892BB4" w:rsidTr="00BA46AF">
        <w:trPr>
          <w:trHeight w:val="106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II-RU-TD   No 160/2008:                                                                                                                                                                                                      Optimizing GC-MS for determination of volatile oils footprint and medicinal herbs; (2008-2009), Director : Sonia Socaci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1375"/>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008000"/>
                <w:sz w:val="18"/>
                <w:szCs w:val="18"/>
                <w:lang w:val="ro-RO" w:eastAsia="ro-RO"/>
              </w:rPr>
            </w:pPr>
          </w:p>
        </w:tc>
        <w:tc>
          <w:tcPr>
            <w:tcW w:w="2795" w:type="dxa"/>
            <w:shd w:val="clear" w:color="auto" w:fill="auto"/>
          </w:tcPr>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 II CAPACITATI No 142/2007:  Food safety control by food fermentation industry for developing an integrated modeling, simulation and advanced management bioproces; (2007-2009), Responsible: Elena Mudura</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UBB University from Cluj -Napoca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 University Lucian Blaga  Sibiu </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r>
      <w:tr w:rsidR="007B555E" w:rsidRPr="00892BB4" w:rsidTr="007B555E">
        <w:trPr>
          <w:trHeight w:val="25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0634E2">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E 5.4.4. Contributions to the concept of chain food  (from fork to fork), and environmental impact of pollutants on the quality and food safety</w:t>
            </w:r>
          </w:p>
          <w:p w:rsidR="007B555E" w:rsidRPr="00892BB4" w:rsidRDefault="007B555E" w:rsidP="000634E2">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PNII 5.1.9 Reducing from the entire supply chain waste and contaminants </w:t>
            </w:r>
          </w:p>
        </w:tc>
        <w:tc>
          <w:tcPr>
            <w:tcW w:w="1800" w:type="dxa"/>
            <w:shd w:val="clear" w:color="auto" w:fill="auto"/>
          </w:tcPr>
          <w:p w:rsidR="007B555E" w:rsidRPr="00892BB4" w:rsidRDefault="007B555E" w:rsidP="000634E2">
            <w:pPr>
              <w:spacing w:after="120" w:line="240" w:lineRule="auto"/>
              <w:rPr>
                <w:rFonts w:asciiTheme="minorHAnsi" w:eastAsia="Times New Roman" w:hAnsiTheme="minorHAnsi"/>
                <w:bCs/>
                <w:color w:val="008000"/>
                <w:sz w:val="18"/>
                <w:szCs w:val="18"/>
                <w:lang w:val="ro-RO" w:eastAsia="ro-RO"/>
              </w:rPr>
            </w:pPr>
            <w:r w:rsidRPr="00892BB4">
              <w:rPr>
                <w:rFonts w:asciiTheme="minorHAnsi" w:eastAsia="Times New Roman" w:hAnsiTheme="minorHAnsi"/>
                <w:bCs/>
                <w:color w:val="008000"/>
                <w:sz w:val="18"/>
                <w:szCs w:val="18"/>
                <w:lang w:val="ro-RO" w:eastAsia="ro-RO"/>
              </w:rPr>
              <w:t xml:space="preserve">RESEARCH CENTER FOR FOOD QUALITY                                                                                                   AND  SAFETY; Director: Prof.univ. Maria Tofana    </w:t>
            </w:r>
          </w:p>
        </w:tc>
        <w:tc>
          <w:tcPr>
            <w:tcW w:w="2795" w:type="dxa"/>
            <w:shd w:val="clear" w:color="auto" w:fill="auto"/>
          </w:tcPr>
          <w:p w:rsidR="007B555E" w:rsidRPr="00892BB4" w:rsidRDefault="007B555E" w:rsidP="000634E2">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PNII No.52-132/2008:                                                                                                                                                                                      Reducing mycotoxin contamination in cereal to obtain bakery, high in fiber, safe for consumption – Fibresig; (2008-2011), Responsable USAMV : Prof.univ. Maria Tofana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1. Tofana Maria- Performante analitice si limitari legislative, Ed. Mega, 2011, Cluj-Napoca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2.Belbe, Giorgiana Mihaela, Maria Tofană, 2010, „Effects of Ionizing Radiation on Microbiological Contaminants of Foods”, În: Bulletin of University of Agricultural Sciences and Veterinary Medicine, Cluj Napoca, 67(2)/2010:178- 185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Ana Laura NEACSU, Maria TOFANA,Food Safety Procedures and Food Law Principles in European Union; Bulletin UASVM Agriculture, 67(2)/2010, Cluj-Napoca, p.346.351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 Ancuţa M. Rotar, S. Apostu, Carmen Lazar, Cristina A. Semeniuc, 2010.A study regarding the relationship between somatic cell count and bacteriological exam at goat milk, Journal of Agroalimentary Processes and Technologies, 16 (2), 150-154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5. Carmen LAZAR, Ancuta M. ROTAR, Sorin APOSTU, Georgiana BUZGĂU,2010. Comparative Studies Concerning Microbial Quality of Ecological and Conventional Milk, Bulletin UASVM Agriculture, 67(2), 266-272</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Dunarea de Jos University from Galati</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w:t>
            </w:r>
          </w:p>
        </w:tc>
      </w:tr>
      <w:tr w:rsidR="007B555E" w:rsidRPr="00892BB4" w:rsidTr="007B555E">
        <w:trPr>
          <w:trHeight w:val="43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E 5.4.5. Modern methods of evaluation for the </w:t>
            </w:r>
            <w:r w:rsidRPr="00892BB4">
              <w:rPr>
                <w:rFonts w:asciiTheme="minorHAnsi" w:eastAsia="Times New Roman" w:hAnsiTheme="minorHAnsi"/>
                <w:color w:val="008000"/>
                <w:sz w:val="18"/>
                <w:szCs w:val="18"/>
                <w:lang w:val="ro-RO" w:eastAsia="ro-RO"/>
              </w:rPr>
              <w:lastRenderedPageBreak/>
              <w:t xml:space="preserve">quality and safety for nutrients and fodders, authentic  </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bCs/>
                <w:color w:val="008000"/>
                <w:sz w:val="18"/>
                <w:szCs w:val="18"/>
                <w:lang w:val="ro-RO" w:eastAsia="ro-RO"/>
              </w:rPr>
              <w:lastRenderedPageBreak/>
              <w:t xml:space="preserve">RESEARCH CENTER FOR FOOD BIOCHEMISTRY AND </w:t>
            </w:r>
            <w:r w:rsidRPr="00892BB4">
              <w:rPr>
                <w:rFonts w:asciiTheme="minorHAnsi" w:eastAsia="Times New Roman" w:hAnsiTheme="minorHAnsi"/>
                <w:bCs/>
                <w:color w:val="008000"/>
                <w:sz w:val="18"/>
                <w:szCs w:val="18"/>
                <w:lang w:val="ro-RO" w:eastAsia="ro-RO"/>
              </w:rPr>
              <w:lastRenderedPageBreak/>
              <w:t xml:space="preserve">BIOTECHNOLOGY;  </w:t>
            </w:r>
            <w:r w:rsidRPr="00892BB4">
              <w:rPr>
                <w:rFonts w:asciiTheme="minorHAnsi" w:eastAsia="Times New Roman" w:hAnsiTheme="minorHAnsi"/>
                <w:color w:val="008000"/>
                <w:sz w:val="18"/>
                <w:szCs w:val="18"/>
                <w:lang w:val="ro-RO" w:eastAsia="ro-RO"/>
              </w:rPr>
              <w:t>Director: Prof.dr. Carmen Socaciu</w:t>
            </w:r>
          </w:p>
        </w:tc>
        <w:tc>
          <w:tcPr>
            <w:tcW w:w="2795" w:type="dxa"/>
            <w:shd w:val="clear" w:color="auto" w:fill="auto"/>
          </w:tcPr>
          <w:p w:rsidR="007B555E" w:rsidRPr="00892BB4" w:rsidRDefault="007B555E" w:rsidP="00250BEC">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xml:space="preserve">CNCSIS TIP A  860/2007:                                                                                                                                                                          Plant metabolomics and functional food authenticity: advanced </w:t>
            </w:r>
            <w:r w:rsidRPr="00892BB4">
              <w:rPr>
                <w:rFonts w:asciiTheme="minorHAnsi" w:eastAsia="Times New Roman" w:hAnsiTheme="minorHAnsi"/>
                <w:color w:val="008000"/>
                <w:sz w:val="18"/>
                <w:szCs w:val="18"/>
                <w:lang w:val="ro-RO" w:eastAsia="ro-RO"/>
              </w:rPr>
              <w:lastRenderedPageBreak/>
              <w:t>investigation (GC-, LC-by IR spectroscopy / NIR / MS) and phytochemical characterization footprint; Coordinator USAMV: Prof.univ. Carmen Socaciu</w:t>
            </w:r>
          </w:p>
        </w:tc>
        <w:tc>
          <w:tcPr>
            <w:tcW w:w="3330" w:type="dxa"/>
            <w:vMerge w:val="restart"/>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xml:space="preserve">1.M Andjelkovic, J Van Camp, M Pedra, K Renders, C. Socaciu, and R Verhe, 2008,  Correlations of the phenolic compounds </w:t>
            </w:r>
            <w:r w:rsidRPr="00892BB4">
              <w:rPr>
                <w:rFonts w:asciiTheme="minorHAnsi" w:eastAsia="Times New Roman" w:hAnsiTheme="minorHAnsi"/>
                <w:color w:val="008000"/>
                <w:sz w:val="18"/>
                <w:szCs w:val="18"/>
                <w:lang w:val="ro-RO" w:eastAsia="ro-RO"/>
              </w:rPr>
              <w:lastRenderedPageBreak/>
              <w:t xml:space="preserve">and the phenolic content in some spanish and French olive oils, J Agric Food Chem, 56(13): 5181-7 ISI-2.532. ISSN: 0021-8561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2.Rugina Dumitrita, Simona Vicas, Carmen Momeu, C. Socaciu, 2008, Antioxidant Activity Of Flavanols From Different Romanian Grape Seed Extracts, Chem.Listy, 99, 1234-1235 ISI-0.683  ISSN 1213-7103, 0009-2770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3. Bunea A.,M.Andjelkovic, C.Socaciu, O. Bobis, M.Neacsu, R. Verhé, J. Van Camp, Total and individual carotenoids and phenolic acids content in fresh, refrigerated and processed spinach (spinacia oleracea l.), Food Chem., 2007,108(2), 649-656 ISI-2.4333 ISSN: 0308-8146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4. Braicu C., Puia C., Bodoki, Socaciu C., 2008, Screening And Quantification Of Aflatoxins And Ochratoxin A In Different Cereals Cultivated In Romania Using Thin-Layer Chromatography-Densitometry, J.Food Quality, 31, 108-120 ISSN: 0146-9428 ISI-0.800.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5. VERONICA S. CHEDEA, CAMELIA ECHIM, CORNELIA BRAICU, MIRJANA ANDJELKOVIC, ROLAND VERHE, CARMEN SOCACIU, 2011.COMPOSITION IN POLYPHENOLS AND STABILITY OF THE AQUEOUS GRAPE SEED EXTRACT FROM THE ROMANIAN VARIETY “MERLOT RECAS”, Journal of food biochemistry, Volume 35, Issue 1, pages 92–108, February 2011 </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Gent UniversityMedical University Cluj-Napoca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Oncology Institute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lastRenderedPageBreak/>
              <w:t> </w:t>
            </w:r>
          </w:p>
        </w:tc>
      </w:tr>
      <w:tr w:rsidR="007B555E" w:rsidRPr="00892BB4" w:rsidTr="00BA46AF">
        <w:trPr>
          <w:trHeight w:val="6127"/>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8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PN II PARTENERIATE 1753/2007                                                                                                                                                                                     Advanced methodologies (instrumental and chemometric) applied to evaluate specific quality and authenticity print of functional foods                                                                                                                                                                   Coordinator USAMV : Prof.univ.Carmen Socaciu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PNII PARTENERIATE     1312/2007                                                                                                                                                                              Sensors and equipment of food for quality control  Responasbil USAMV: Prof.univ. Carmen Socaciu</w:t>
            </w:r>
          </w:p>
        </w:tc>
        <w:tc>
          <w:tcPr>
            <w:tcW w:w="3330" w:type="dxa"/>
            <w:vMerge/>
            <w:shd w:val="clear" w:color="auto" w:fill="auto"/>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Babes-Bolyai  University from Cluj-Napoca </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Medical University Cluj-Napoca</w:t>
            </w:r>
          </w:p>
          <w:p w:rsidR="007B555E" w:rsidRPr="00892BB4" w:rsidRDefault="007B555E" w:rsidP="006A0A23">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Oncology Institute Cluj-Napoca</w:t>
            </w:r>
          </w:p>
        </w:tc>
        <w:tc>
          <w:tcPr>
            <w:tcW w:w="1440" w:type="dxa"/>
            <w:shd w:val="clear" w:color="auto" w:fill="auto"/>
          </w:tcPr>
          <w:p w:rsidR="007B555E" w:rsidRPr="00892BB4" w:rsidRDefault="007B555E" w:rsidP="00BA46AF">
            <w:pPr>
              <w:spacing w:after="120" w:line="240" w:lineRule="auto"/>
              <w:rPr>
                <w:rFonts w:asciiTheme="minorHAnsi" w:eastAsia="Times New Roman" w:hAnsiTheme="minorHAnsi"/>
                <w:color w:val="008000"/>
                <w:sz w:val="18"/>
                <w:szCs w:val="18"/>
                <w:lang w:val="ro-RO" w:eastAsia="ro-RO"/>
              </w:rPr>
            </w:pPr>
            <w:r w:rsidRPr="00892BB4">
              <w:rPr>
                <w:rFonts w:asciiTheme="minorHAnsi" w:eastAsia="Times New Roman" w:hAnsiTheme="minorHAnsi"/>
                <w:color w:val="008000"/>
                <w:sz w:val="18"/>
                <w:szCs w:val="18"/>
                <w:lang w:val="ro-RO" w:eastAsia="ro-RO"/>
              </w:rPr>
              <w:t xml:space="preserve">Patent </w:t>
            </w:r>
            <w:r w:rsidR="00BA46AF">
              <w:rPr>
                <w:rFonts w:asciiTheme="minorHAnsi" w:eastAsia="Times New Roman" w:hAnsiTheme="minorHAnsi"/>
                <w:color w:val="008000"/>
                <w:sz w:val="18"/>
                <w:szCs w:val="18"/>
                <w:lang w:val="ro-RO" w:eastAsia="ro-RO"/>
              </w:rPr>
              <w:t>application</w:t>
            </w:r>
            <w:r w:rsidRPr="00892BB4">
              <w:rPr>
                <w:rFonts w:asciiTheme="minorHAnsi" w:eastAsia="Times New Roman" w:hAnsiTheme="minorHAnsi"/>
                <w:color w:val="008000"/>
                <w:sz w:val="18"/>
                <w:szCs w:val="18"/>
                <w:lang w:val="ro-RO" w:eastAsia="ro-RO"/>
              </w:rPr>
              <w:t>: SPECTROSCOPIC  EVALUATION  UV-VIS and FTIR (Fourier transform infrared spectroscopy) for vegetable oil authenticity; Author: Carmen Socaciu</w:t>
            </w:r>
          </w:p>
        </w:tc>
      </w:tr>
      <w:tr w:rsidR="007B555E" w:rsidRPr="00892BB4" w:rsidTr="007B555E">
        <w:trPr>
          <w:trHeight w:val="457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 xml:space="preserve">5.1.16 Protecting and developing gunting and trout resources </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Integrated Management of Forest Ecosystems – manager  Conf dr. Liviu Holonec</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1. Georgel MAZARE, Adelina DUMITRAS, Dumitru ZAHARIA, Liviu HOLONEC, 2010. The Care in the First Years of Life of Blue Spruce Obtained by Grafting. Bulletin of University of Agricultural Sciences and Veterinary Medicine Cluj-Napoca. Horticulture. Vol. 67(1)/2010, p. 524.        </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2. Liviu HOLONEC, Rodica HOLONEC, Ioan OROIAN, Horea VLASIN, 2009. ssues Regarding the Location and Effects of Supporting Works on the Maintenance and Development of Spruce Seedlings (Picea abies). Bulletin of University of Agricultural Sciences and Veterinary Medicine Cluj-Napoca. Horticulture. Vol 66(1), pp. 584-589. </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3.  Liviu HOLONEC, Horea VLASIN, I. COVRIG, George MAZARE, Vasile CEUCA, 2009. CONSIDERATION THROUGH REGENERATION OF FOREST FROM NORTH-WEST OF TRANSILVANIAN PLAIN. Bulletin of University of Agricultural Sciences and Veterinary Medicine Cluj-Napoca. Horticulture. Vol 65, No 1 (2008), pp. 391-395.            </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4. Holonec L., H. Vlasin, 2006. EVOLUTION OF DIAMETER AND VERTICAL GROWTH OF THE SAPLINGS USED IN THE ECOLOGIC RECONSTRUCTION OF</w:t>
            </w:r>
            <w:r w:rsidRPr="00892BB4">
              <w:rPr>
                <w:rFonts w:asciiTheme="minorHAnsi" w:eastAsia="Times New Roman" w:hAnsiTheme="minorHAnsi"/>
                <w:color w:val="800000"/>
                <w:sz w:val="18"/>
                <w:szCs w:val="18"/>
                <w:lang w:val="ro-RO" w:eastAsia="ro-RO"/>
              </w:rPr>
              <w:br/>
              <w:t>CERTAIN BARREN GANGUE WASTE AREAS WITHINTURDA FORESTRY AREA. Buletin USAMV Cluj, Seria Agricultura/Horticultura. Vol. 63/2006, pp. 65-70</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r>
      <w:tr w:rsidR="007B555E" w:rsidRPr="00892BB4" w:rsidTr="00BA46AF">
        <w:trPr>
          <w:trHeight w:val="187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 xml:space="preserve">E 6.1.3. Putting to good use the animal and vegetal biodiversity for obtaining richer products          </w:t>
            </w:r>
          </w:p>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 xml:space="preserve">RO 6.1.3 Creating new technologys for producing food with a maximum safety on human health </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 xml:space="preserve"> Horticultural Research Center of Transylvania – manager prof dr. Radu Sestraş</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Project: Countering the risk of genetic erosion due to hereditary dowry narrowing in apple and pear cultivars and avoiding their vulnerability to stress agents by increasing genetic diversity – director prof dr. Radu Sestras;</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1.Sestras Adriana, R. Sestras, A. Barbos, Madalina Militaru (2008). The Differences among Pear Genotypes to Fire Blight (Erwinia amylovora) Attack, Based on Observations of Natural Infection. Notulae Botanicae Horti Agrobotanici Cluj-Napoca. Index ISI-SCIE, JCR; CABI; VINITI, CSA etc.”, 36(2)/2008, 98-103,  Print ISSN 0255-965X; Electronic ISSN 1842-4309. (Revista este inclusa in  ISI Master Journal List, Web of Science – SCIE, JCR si alte baze de date internationale)</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2.Sestras, R., D. Pamfil, M. Ardelean, C. Botez, A. Sestras, C. Dan, L. Mihalte (2008). Use of Phenotypic and MAS Selection Based on Bulk Segregant Analysis for Study of Genetic Variability Induced by Artificial Hybridization on Apple. Notulae Botanicae Horti Agrobotanici Cluj-Napoca, 37(1)/2009:273-277. (Index ISI – SCIE, Scopus, CAB Abstracts si alte baze de date internationale)</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3.Mitre, I., L. Lukács, M. Ardelean, V. Mitre, R. Sestras, R. Pop, M. Cordea (2008). Genotypic Variability of the Main Apple Cultivars Grown in Transylvania Evaluated by Means of RAPD Analysis. Notulae Botanicae Horti Agrobotanici Cluj-Napoca, 37(1)/2009:261-264. (Index ISI – SCIE, Scopus, CAB Abstracts si alte baze de date internationale)</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4.Jantschi, L. S. D. Bolboaca, R. Sestras (2008). Hard Problems in Gene Sequence Analysis: Classical Approaches and Suitability of Genetic Algorithms. Biotechnology &amp; Biotechnological Equipment. 23(2)/2009:1275-1280. (Index ISI – SCIE, Scopus si alte baze de date </w:t>
            </w:r>
            <w:r w:rsidRPr="00892BB4">
              <w:rPr>
                <w:rFonts w:asciiTheme="minorHAnsi" w:eastAsia="Times New Roman" w:hAnsiTheme="minorHAnsi"/>
                <w:color w:val="800000"/>
                <w:sz w:val="18"/>
                <w:szCs w:val="18"/>
                <w:lang w:val="ro-RO" w:eastAsia="ro-RO"/>
              </w:rPr>
              <w:lastRenderedPageBreak/>
              <w:t>internationale)</w:t>
            </w:r>
          </w:p>
          <w:p w:rsidR="007B555E" w:rsidRPr="00892BB4" w:rsidRDefault="007B555E" w:rsidP="00A36BC9">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5.Mitre, I., V. Mitre, M. Ardelean, R. Sestras, A. Sestras (2008). Evaluation of Old Apple Cultivars Grown in Central Transylvania. Notulae Botanicae Horti Agrobotanici Cluj-Napoca, 37(1)/2009:235-237. (Index ISI – SCIE, Scopus, CAB Abstracts </w:t>
            </w:r>
            <w:r w:rsidR="00A36BC9">
              <w:rPr>
                <w:rFonts w:asciiTheme="minorHAnsi" w:eastAsia="Times New Roman" w:hAnsiTheme="minorHAnsi"/>
                <w:color w:val="800000"/>
                <w:sz w:val="18"/>
                <w:szCs w:val="18"/>
                <w:lang w:val="ro-RO" w:eastAsia="ro-RO"/>
              </w:rPr>
              <w:t>and other international databases</w:t>
            </w:r>
            <w:r w:rsidRPr="00892BB4">
              <w:rPr>
                <w:rFonts w:asciiTheme="minorHAnsi" w:eastAsia="Times New Roman" w:hAnsiTheme="minorHAnsi"/>
                <w:color w:val="800000"/>
                <w:sz w:val="18"/>
                <w:szCs w:val="18"/>
                <w:lang w:val="ro-RO" w:eastAsia="ro-RO"/>
              </w:rPr>
              <w:t>)</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Latin -New </w:t>
            </w:r>
            <w:r w:rsidR="00BA46AF" w:rsidRPr="00892BB4">
              <w:rPr>
                <w:rFonts w:asciiTheme="minorHAnsi" w:eastAsia="Times New Roman" w:hAnsiTheme="minorHAnsi"/>
                <w:color w:val="800000"/>
                <w:sz w:val="18"/>
                <w:szCs w:val="18"/>
                <w:lang w:val="ro-RO" w:eastAsia="ro-RO"/>
              </w:rPr>
              <w:t xml:space="preserve">PEAR </w:t>
            </w:r>
            <w:r w:rsidRPr="00892BB4">
              <w:rPr>
                <w:rFonts w:asciiTheme="minorHAnsi" w:eastAsia="Times New Roman" w:hAnsiTheme="minorHAnsi"/>
                <w:color w:val="800000"/>
                <w:sz w:val="18"/>
                <w:szCs w:val="18"/>
                <w:lang w:val="ro-RO" w:eastAsia="ro-RO"/>
              </w:rPr>
              <w:t xml:space="preserve">variety created </w:t>
            </w:r>
            <w:r w:rsidR="00BA46AF">
              <w:rPr>
                <w:rFonts w:asciiTheme="minorHAnsi" w:eastAsia="Times New Roman" w:hAnsiTheme="minorHAnsi"/>
                <w:color w:val="800000"/>
                <w:sz w:val="18"/>
                <w:szCs w:val="18"/>
                <w:lang w:val="ro-RO" w:eastAsia="ro-RO"/>
              </w:rPr>
              <w:t xml:space="preserve">at </w:t>
            </w:r>
            <w:r w:rsidR="00BA46AF" w:rsidRPr="00892BB4">
              <w:rPr>
                <w:rFonts w:asciiTheme="minorHAnsi" w:eastAsia="Times New Roman" w:hAnsiTheme="minorHAnsi"/>
                <w:color w:val="800000"/>
                <w:sz w:val="18"/>
                <w:szCs w:val="18"/>
                <w:lang w:val="ro-RO" w:eastAsia="ro-RO"/>
              </w:rPr>
              <w:t>SCDP Cluj-Napoca</w:t>
            </w:r>
            <w:r w:rsidR="00BA46AF">
              <w:rPr>
                <w:rFonts w:asciiTheme="minorHAnsi" w:eastAsia="Times New Roman" w:hAnsiTheme="minorHAnsi"/>
                <w:color w:val="800000"/>
                <w:sz w:val="18"/>
                <w:szCs w:val="18"/>
                <w:lang w:val="ro-RO" w:eastAsia="ro-RO"/>
              </w:rPr>
              <w:t>;</w:t>
            </w:r>
            <w:r w:rsidRPr="00892BB4">
              <w:rPr>
                <w:rFonts w:asciiTheme="minorHAnsi" w:eastAsia="Times New Roman" w:hAnsiTheme="minorHAnsi"/>
                <w:color w:val="800000"/>
                <w:sz w:val="18"/>
                <w:szCs w:val="18"/>
                <w:lang w:val="ro-RO" w:eastAsia="ro-RO"/>
              </w:rPr>
              <w:t xml:space="preserve"> authors Radu SESTRAŞ, Eugenia HĂRŞAN, Mircea STRĂULEA, Adriana SESTRAS, Adrian BĂRBOS</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Meda - New </w:t>
            </w:r>
            <w:r w:rsidR="00BA46AF" w:rsidRPr="00892BB4">
              <w:rPr>
                <w:rFonts w:asciiTheme="minorHAnsi" w:eastAsia="Times New Roman" w:hAnsiTheme="minorHAnsi"/>
                <w:color w:val="800000"/>
                <w:sz w:val="18"/>
                <w:szCs w:val="18"/>
                <w:lang w:val="ro-RO" w:eastAsia="ro-RO"/>
              </w:rPr>
              <w:t xml:space="preserve">PEAR </w:t>
            </w:r>
            <w:r w:rsidRPr="00892BB4">
              <w:rPr>
                <w:rFonts w:asciiTheme="minorHAnsi" w:eastAsia="Times New Roman" w:hAnsiTheme="minorHAnsi"/>
                <w:color w:val="800000"/>
                <w:sz w:val="18"/>
                <w:szCs w:val="18"/>
                <w:lang w:val="ro-RO" w:eastAsia="ro-RO"/>
              </w:rPr>
              <w:t xml:space="preserve">variety created </w:t>
            </w:r>
            <w:r w:rsidR="00BA46AF">
              <w:rPr>
                <w:rFonts w:asciiTheme="minorHAnsi" w:eastAsia="Times New Roman" w:hAnsiTheme="minorHAnsi"/>
                <w:color w:val="800000"/>
                <w:sz w:val="18"/>
                <w:szCs w:val="18"/>
                <w:lang w:val="ro-RO" w:eastAsia="ro-RO"/>
              </w:rPr>
              <w:t xml:space="preserve">at </w:t>
            </w:r>
            <w:r w:rsidR="00BA46AF" w:rsidRPr="00892BB4">
              <w:rPr>
                <w:rFonts w:asciiTheme="minorHAnsi" w:eastAsia="Times New Roman" w:hAnsiTheme="minorHAnsi"/>
                <w:color w:val="800000"/>
                <w:sz w:val="18"/>
                <w:szCs w:val="18"/>
                <w:lang w:val="ro-RO" w:eastAsia="ro-RO"/>
              </w:rPr>
              <w:t>SCDP Cluj-Napoca</w:t>
            </w:r>
            <w:r w:rsidR="00BA46AF">
              <w:rPr>
                <w:rFonts w:asciiTheme="minorHAnsi" w:eastAsia="Times New Roman" w:hAnsiTheme="minorHAnsi"/>
                <w:color w:val="800000"/>
                <w:sz w:val="18"/>
                <w:szCs w:val="18"/>
                <w:lang w:val="ro-RO" w:eastAsia="ro-RO"/>
              </w:rPr>
              <w:t>;</w:t>
            </w:r>
            <w:r w:rsidR="00BA46AF" w:rsidRPr="00892BB4">
              <w:rPr>
                <w:rFonts w:asciiTheme="minorHAnsi" w:eastAsia="Times New Roman" w:hAnsiTheme="minorHAnsi"/>
                <w:color w:val="800000"/>
                <w:sz w:val="18"/>
                <w:szCs w:val="18"/>
                <w:lang w:val="ro-RO" w:eastAsia="ro-RO"/>
              </w:rPr>
              <w:t xml:space="preserve"> authors</w:t>
            </w:r>
            <w:r w:rsidRPr="00892BB4">
              <w:rPr>
                <w:rFonts w:asciiTheme="minorHAnsi" w:eastAsia="Times New Roman" w:hAnsiTheme="minorHAnsi"/>
                <w:color w:val="800000"/>
                <w:sz w:val="18"/>
                <w:szCs w:val="18"/>
                <w:lang w:val="ro-RO" w:eastAsia="ro-RO"/>
              </w:rPr>
              <w:t>: Radu SESTRAŞ, Eugenia HĂRŞAN, Mircea STRĂULEA, Adriana SESTRAS, Adrian BĂRBOS</w:t>
            </w:r>
          </w:p>
          <w:p w:rsidR="00A36BC9" w:rsidRDefault="00A36BC9"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International Inventical Salon 'Pro Invent', 24-27 martie 2009, Cluj-Napoca</w:t>
            </w:r>
            <w:r>
              <w:rPr>
                <w:rFonts w:asciiTheme="minorHAnsi" w:eastAsia="Times New Roman" w:hAnsiTheme="minorHAnsi"/>
                <w:color w:val="800000"/>
                <w:sz w:val="18"/>
                <w:szCs w:val="18"/>
                <w:lang w:val="ro-RO" w:eastAsia="ro-RO"/>
              </w:rPr>
              <w:t>:</w:t>
            </w:r>
          </w:p>
          <w:p w:rsidR="00A36BC9" w:rsidRDefault="00A36BC9" w:rsidP="006A0A23">
            <w:pPr>
              <w:spacing w:after="120" w:line="240" w:lineRule="auto"/>
              <w:rPr>
                <w:rFonts w:asciiTheme="minorHAnsi" w:eastAsia="Times New Roman" w:hAnsiTheme="minorHAnsi"/>
                <w:color w:val="800000"/>
                <w:sz w:val="18"/>
                <w:szCs w:val="18"/>
                <w:lang w:eastAsia="ro-RO"/>
              </w:rPr>
            </w:pPr>
            <w:r>
              <w:rPr>
                <w:rFonts w:asciiTheme="minorHAnsi" w:eastAsia="Times New Roman" w:hAnsiTheme="minorHAnsi"/>
                <w:color w:val="800000"/>
                <w:sz w:val="18"/>
                <w:szCs w:val="18"/>
                <w:lang w:val="ro-RO" w:eastAsia="ro-RO"/>
              </w:rPr>
              <w:t>-</w:t>
            </w:r>
            <w:r w:rsidRPr="00892BB4">
              <w:rPr>
                <w:rFonts w:asciiTheme="minorHAnsi" w:eastAsia="Times New Roman" w:hAnsiTheme="minorHAnsi"/>
                <w:color w:val="800000"/>
                <w:sz w:val="18"/>
                <w:szCs w:val="18"/>
                <w:lang w:val="ro-RO" w:eastAsia="ro-RO"/>
              </w:rPr>
              <w:t xml:space="preserve"> </w:t>
            </w:r>
            <w:r w:rsidR="007B555E" w:rsidRPr="00892BB4">
              <w:rPr>
                <w:rFonts w:asciiTheme="minorHAnsi" w:eastAsia="Times New Roman" w:hAnsiTheme="minorHAnsi"/>
                <w:color w:val="800000"/>
                <w:sz w:val="18"/>
                <w:szCs w:val="18"/>
                <w:lang w:val="ro-RO" w:eastAsia="ro-RO"/>
              </w:rPr>
              <w:t>Diploma and Silver Medal</w:t>
            </w:r>
            <w:r>
              <w:rPr>
                <w:rFonts w:asciiTheme="minorHAnsi" w:eastAsia="Times New Roman" w:hAnsiTheme="minorHAnsi"/>
                <w:color w:val="800000"/>
                <w:sz w:val="18"/>
                <w:szCs w:val="18"/>
                <w:lang w:val="ro-RO" w:eastAsia="ro-RO"/>
              </w:rPr>
              <w:t xml:space="preserve"> </w:t>
            </w:r>
            <w:r w:rsidR="007B555E" w:rsidRPr="00892BB4">
              <w:rPr>
                <w:rFonts w:asciiTheme="minorHAnsi" w:eastAsia="Times New Roman" w:hAnsiTheme="minorHAnsi"/>
                <w:color w:val="800000"/>
                <w:sz w:val="18"/>
                <w:szCs w:val="18"/>
                <w:lang w:val="ro-RO" w:eastAsia="ro-RO"/>
              </w:rPr>
              <w:t>for</w:t>
            </w:r>
            <w:r>
              <w:rPr>
                <w:rFonts w:asciiTheme="minorHAnsi" w:eastAsia="Times New Roman" w:hAnsiTheme="minorHAnsi"/>
                <w:color w:val="800000"/>
                <w:sz w:val="18"/>
                <w:szCs w:val="18"/>
                <w:lang w:val="ro-RO" w:eastAsia="ro-RO"/>
              </w:rPr>
              <w:t xml:space="preserve"> the N</w:t>
            </w:r>
            <w:r w:rsidR="007B555E" w:rsidRPr="00892BB4">
              <w:rPr>
                <w:rFonts w:asciiTheme="minorHAnsi" w:eastAsia="Times New Roman" w:hAnsiTheme="minorHAnsi"/>
                <w:color w:val="800000"/>
                <w:sz w:val="18"/>
                <w:szCs w:val="18"/>
                <w:lang w:val="ro-RO" w:eastAsia="ro-RO"/>
              </w:rPr>
              <w:t xml:space="preserve">ew variety PEAR  LATINA, </w:t>
            </w:r>
            <w:r>
              <w:rPr>
                <w:rFonts w:asciiTheme="minorHAnsi" w:eastAsia="Times New Roman" w:hAnsiTheme="minorHAnsi"/>
                <w:color w:val="800000"/>
                <w:sz w:val="18"/>
                <w:szCs w:val="18"/>
                <w:lang w:val="ro-RO" w:eastAsia="ro-RO"/>
              </w:rPr>
              <w:t xml:space="preserve">created at </w:t>
            </w:r>
            <w:r w:rsidR="007B555E" w:rsidRPr="00892BB4">
              <w:rPr>
                <w:rFonts w:asciiTheme="minorHAnsi" w:eastAsia="Times New Roman" w:hAnsiTheme="minorHAnsi"/>
                <w:color w:val="800000"/>
                <w:sz w:val="18"/>
                <w:szCs w:val="18"/>
                <w:lang w:val="ro-RO" w:eastAsia="ro-RO"/>
              </w:rPr>
              <w:t>SCDP Cluj-Napoca</w:t>
            </w:r>
            <w:r>
              <w:rPr>
                <w:rFonts w:asciiTheme="minorHAnsi" w:eastAsia="Times New Roman" w:hAnsiTheme="minorHAnsi"/>
                <w:color w:val="800000"/>
                <w:sz w:val="18"/>
                <w:szCs w:val="18"/>
                <w:lang w:eastAsia="ro-RO"/>
              </w:rPr>
              <w:t>;</w:t>
            </w:r>
          </w:p>
          <w:p w:rsidR="007B555E" w:rsidRPr="00892BB4" w:rsidRDefault="00A36BC9" w:rsidP="00A36BC9">
            <w:pPr>
              <w:spacing w:after="120" w:line="240" w:lineRule="auto"/>
              <w:rPr>
                <w:rFonts w:asciiTheme="minorHAnsi" w:eastAsia="Times New Roman" w:hAnsiTheme="minorHAnsi"/>
                <w:color w:val="800000"/>
                <w:sz w:val="18"/>
                <w:szCs w:val="18"/>
                <w:lang w:val="ro-RO" w:eastAsia="ro-RO"/>
              </w:rPr>
            </w:pPr>
            <w:r>
              <w:rPr>
                <w:rFonts w:asciiTheme="minorHAnsi" w:eastAsia="Times New Roman" w:hAnsiTheme="minorHAnsi"/>
                <w:color w:val="800000"/>
                <w:sz w:val="18"/>
                <w:szCs w:val="18"/>
                <w:lang w:eastAsia="ro-RO"/>
              </w:rPr>
              <w:t xml:space="preserve">- </w:t>
            </w:r>
            <w:r w:rsidR="007B555E" w:rsidRPr="00892BB4">
              <w:rPr>
                <w:rFonts w:asciiTheme="minorHAnsi" w:eastAsia="Times New Roman" w:hAnsiTheme="minorHAnsi"/>
                <w:color w:val="800000"/>
                <w:sz w:val="18"/>
                <w:szCs w:val="18"/>
                <w:lang w:val="ro-RO" w:eastAsia="ro-RO"/>
              </w:rPr>
              <w:t xml:space="preserve">Diploma  of Excellence </w:t>
            </w:r>
            <w:r>
              <w:rPr>
                <w:rFonts w:asciiTheme="minorHAnsi" w:eastAsia="Times New Roman" w:hAnsiTheme="minorHAnsi"/>
                <w:color w:val="800000"/>
                <w:sz w:val="18"/>
                <w:szCs w:val="18"/>
                <w:lang w:val="ro-RO" w:eastAsia="ro-RO"/>
              </w:rPr>
              <w:t xml:space="preserve">awarded </w:t>
            </w:r>
            <w:r w:rsidR="007B555E" w:rsidRPr="00892BB4">
              <w:rPr>
                <w:rFonts w:asciiTheme="minorHAnsi" w:eastAsia="Times New Roman" w:hAnsiTheme="minorHAnsi"/>
                <w:color w:val="800000"/>
                <w:sz w:val="18"/>
                <w:szCs w:val="18"/>
                <w:lang w:val="ro-RO" w:eastAsia="ro-RO"/>
              </w:rPr>
              <w:t>by</w:t>
            </w:r>
            <w:r>
              <w:rPr>
                <w:rFonts w:asciiTheme="minorHAnsi" w:eastAsia="Times New Roman" w:hAnsiTheme="minorHAnsi"/>
                <w:color w:val="800000"/>
                <w:sz w:val="18"/>
                <w:szCs w:val="18"/>
                <w:lang w:val="ro-RO" w:eastAsia="ro-RO"/>
              </w:rPr>
              <w:t xml:space="preserve"> the </w:t>
            </w:r>
            <w:r w:rsidR="007B555E" w:rsidRPr="00892BB4">
              <w:rPr>
                <w:rFonts w:asciiTheme="minorHAnsi" w:eastAsia="Times New Roman" w:hAnsiTheme="minorHAnsi"/>
                <w:color w:val="800000"/>
                <w:sz w:val="18"/>
                <w:szCs w:val="18"/>
                <w:lang w:val="ro-RO" w:eastAsia="ro-RO"/>
              </w:rPr>
              <w:t xml:space="preserve">Romanian Society of </w:t>
            </w:r>
            <w:r w:rsidR="007B555E" w:rsidRPr="00892BB4">
              <w:rPr>
                <w:rFonts w:asciiTheme="minorHAnsi" w:eastAsia="Times New Roman" w:hAnsiTheme="minorHAnsi"/>
                <w:color w:val="800000"/>
                <w:sz w:val="18"/>
                <w:szCs w:val="18"/>
                <w:lang w:val="ro-RO" w:eastAsia="ro-RO"/>
              </w:rPr>
              <w:lastRenderedPageBreak/>
              <w:t>Inventors, for</w:t>
            </w:r>
            <w:r>
              <w:rPr>
                <w:rFonts w:asciiTheme="minorHAnsi" w:eastAsia="Times New Roman" w:hAnsiTheme="minorHAnsi"/>
                <w:color w:val="800000"/>
                <w:sz w:val="18"/>
                <w:szCs w:val="18"/>
                <w:lang w:val="ro-RO" w:eastAsia="ro-RO"/>
              </w:rPr>
              <w:t xml:space="preserve"> the</w:t>
            </w:r>
            <w:r w:rsidR="007B555E" w:rsidRPr="00892BB4">
              <w:rPr>
                <w:rFonts w:asciiTheme="minorHAnsi" w:eastAsia="Times New Roman" w:hAnsiTheme="minorHAnsi"/>
                <w:color w:val="800000"/>
                <w:sz w:val="18"/>
                <w:szCs w:val="18"/>
                <w:lang w:val="ro-RO" w:eastAsia="ro-RO"/>
              </w:rPr>
              <w:t xml:space="preserve">  New variety PEAR  MEDA and LATINA,</w:t>
            </w:r>
            <w:r>
              <w:rPr>
                <w:rFonts w:asciiTheme="minorHAnsi" w:eastAsia="Times New Roman" w:hAnsiTheme="minorHAnsi"/>
                <w:color w:val="800000"/>
                <w:sz w:val="18"/>
                <w:szCs w:val="18"/>
                <w:lang w:val="ro-RO" w:eastAsia="ro-RO"/>
              </w:rPr>
              <w:t xml:space="preserve"> created at </w:t>
            </w:r>
            <w:r w:rsidR="007B555E" w:rsidRPr="00892BB4">
              <w:rPr>
                <w:rFonts w:asciiTheme="minorHAnsi" w:eastAsia="Times New Roman" w:hAnsiTheme="minorHAnsi"/>
                <w:color w:val="800000"/>
                <w:sz w:val="18"/>
                <w:szCs w:val="18"/>
                <w:lang w:val="ro-RO" w:eastAsia="ro-RO"/>
              </w:rPr>
              <w:t>SCDP Cluj-Napoca</w:t>
            </w:r>
            <w:r>
              <w:rPr>
                <w:rFonts w:asciiTheme="minorHAnsi" w:eastAsia="Times New Roman" w:hAnsiTheme="minorHAnsi"/>
                <w:color w:val="800000"/>
                <w:sz w:val="18"/>
                <w:szCs w:val="18"/>
                <w:lang w:val="ro-RO" w:eastAsia="ro-RO"/>
              </w:rPr>
              <w:t>.</w:t>
            </w:r>
          </w:p>
        </w:tc>
      </w:tr>
      <w:tr w:rsidR="007B555E" w:rsidRPr="00892BB4" w:rsidTr="007B555E">
        <w:trPr>
          <w:trHeight w:val="700"/>
          <w:jc w:val="center"/>
        </w:trPr>
        <w:tc>
          <w:tcPr>
            <w:tcW w:w="550" w:type="dxa"/>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 xml:space="preserve"> Research Center for Agricultural Biotechnology – manager prof. dr. Doru Pamfil.</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Project: Ex situ conservation of original resources in Prunus, Juglans, Corylus and Castaneea based on genetic and agrobiological evaluation – director prof dr. Doru Pamfil</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1. Pop Iulia Francesca, Doru Pamfil, Paul Andrei Raica, Ioana Virginia Petricele, Adina Cristina Vicol, Monica Harta, Cristian Radu Sisea, 2010, Evaluation of the Genetic Diversity of several Corylus avellana Accessions from the Romanian National Hazelnut Collection, Notulae Botanicae Horti Agrobotanici Cluj, 38 (2) 2010, Special Issue, 61-67.</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2. Pop Iulia Francesca, Doru Pamfil, Paul Raica, Ioana Virginia Petricele, Cristian Sisea, Eszter Vas, Beata Botos, Monica Bodea, Mihai Botu, 2010, Assessment of the genetic variability among some Juglans cultivars from the Romanian National Collection at S.C.D.P. Vâlcea using RAPD markers, Romanian Biotechnological Letters, Vol. 15, No.2, Supplement, 2010, 41-49.</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3. BODEA MONICA, IULIA POP, D. PAMFIL, I. BOTU, M. BOTU, ELENA TURCU, RODICA POP, IOANA PETRICELE, ROXANA MANDRUSCA, BEATA BOROS, 2007, Utilizarea tehnicii RAPD pentru caracterizarea moleculară a unor genotipuri valoroase de alun cultivate în România, Lucr. Simp. International ‘’Conservarea germoplasmei horticole-realizări şi perspective ‘’, 161-165, Ed. Todesco.</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SCDP Valcea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r>
      <w:tr w:rsidR="007B555E" w:rsidRPr="00892BB4" w:rsidTr="007B555E">
        <w:trPr>
          <w:trHeight w:val="2221"/>
          <w:jc w:val="center"/>
        </w:trPr>
        <w:tc>
          <w:tcPr>
            <w:tcW w:w="550" w:type="dxa"/>
            <w:shd w:val="clear" w:color="000000" w:fill="FFFFFF"/>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000000" w:fill="FFFFFF"/>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p>
        </w:tc>
        <w:tc>
          <w:tcPr>
            <w:tcW w:w="1800" w:type="dxa"/>
            <w:shd w:val="clear" w:color="000000" w:fill="FFFFFF"/>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E 3.3.3. Research Laboratory for Biodiversity  manager conf dr. Corina Catana</w:t>
            </w:r>
          </w:p>
        </w:tc>
        <w:tc>
          <w:tcPr>
            <w:tcW w:w="2795" w:type="dxa"/>
            <w:shd w:val="clear" w:color="000000" w:fill="FFFFFF"/>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Project: PRESERVATION OF INDIGENOUS VARIETIES OF APPROVED ORNAMENTAL PLANTS WITH MAJOR IMPORTANCE IN THE FLORICULTURAL – FLORIGENBANC INDUSTRY – director Conf dr. Corina Catana;</w:t>
            </w:r>
          </w:p>
          <w:p w:rsidR="007B555E" w:rsidRPr="00892BB4" w:rsidRDefault="007B555E" w:rsidP="00CC352A">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Project: USING MOLECULAR BIOTECHNOLOGY TO IMPROVE CROP PLANTS OF ECONOMIC INTEREST – SALTRANS – director conf dr. Corina Catana;</w:t>
            </w:r>
          </w:p>
        </w:tc>
        <w:tc>
          <w:tcPr>
            <w:tcW w:w="3330" w:type="dxa"/>
            <w:shd w:val="clear" w:color="000000" w:fill="FFFFFF"/>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Corina CATANA, 2008. BIOSAFETY AND ITS SOCIO-TECHNICAL CONTROVERSIES. Bulletin of University of Agricultural Sciences and Veterinary Medicine, Cluj-Napoca. Horticulture. Vol 65, No 1 (2008), pp. 59-62</w:t>
            </w:r>
          </w:p>
        </w:tc>
        <w:tc>
          <w:tcPr>
            <w:tcW w:w="216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r>
      <w:tr w:rsidR="007B555E" w:rsidRPr="00892BB4" w:rsidTr="007B555E">
        <w:trPr>
          <w:trHeight w:val="754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E 6.2.4. Putting to good use the biomass and agroalimentary waste for high value products a ( biofuels –generation 2 and 3)</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 xml:space="preserve">E 5.2.1 and RO 5.1.11. </w:t>
            </w:r>
          </w:p>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Research Center for Agricultural Biotechnology – manager  prof. dr. Doru Pamfil.</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Project PNII - Biodiversity and biological resources in the horizon 2020 – director prof dr. Doru Pamfil</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Project: Collection, evaluation, improvement and conservation of early maize germplasm in Transylvania. Identification of corn genotypes for bioethanol production – director prof dr. Doru Pamfil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TOKATLIDIS I.S., VOICHITA HAS, V. MELIDIS, I. HAS, I. MYLONAS, G. EVGENIDIS, A. COMPANDEAN, E. NINOU, V. FASOULA. 2011. Maize hybrids less dependent on high plant densities improve resource use efficiency in rainfed and irrigated conditions. Field Crops Research, ISSN: 0378-4290, vol. 120, Issue:3, pag.345-351</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RACZ, CAMELIA, I. HAS, VOICHITA HAS, TEODORA SCHIOP, I. COSTE, 2011. The cytoplasm origin influence, the tester influence and the nucleus-cytoplasm interactions influence on plant traits for isonuclear lines. Research Journal of Agricultural Science, 43 (2).</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SCHIOP, TEODORA, I. HAS, VOICHITA HAS, I. COSTE, CAMELIA RACZ, 2011. Gene actions, cytoplasmic actions and cytoplasmic-nuclear interactions involved in the determination of fiber content in a series of isonuclear maize lines. Research Journal of Agricultural Science, 43(2).</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Pop Rodica, D. Pamfil, Monica Harta, I. Haş, Iulia Pop, 2010, Use Rapd Tehnique for characterization of Genotypical Variability ff Maize Germplasm from Scda Turda Bul USAMV CLUJ-NAPOCA, SERIA Agricultură, vol. 67, ISSN 1843-5246, pg. 226-231.</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Rodica POP, Ioan HAŞ, Iulia Francesca POP, Monica HARTA, Doru PAMFIL, Genetic Diversity Analysis of Maize Inbred Lines from SCDA Turda -Romania Revealed by RAPD Molecular MarkersBulletin UASVM Agriculture, 68(1)/2011, p. 277-283, Print ISSN 1843-5246; Electronic ISSN 1843-5386.</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SCDA Turda</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INCDA Fundulea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r>
      <w:tr w:rsidR="007B555E" w:rsidRPr="00892BB4" w:rsidTr="007B555E">
        <w:trPr>
          <w:trHeight w:val="205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E 6.4.2. Bioinformation applied in biotchnology</w:t>
            </w:r>
          </w:p>
        </w:tc>
        <w:tc>
          <w:tcPr>
            <w:tcW w:w="1800" w:type="dxa"/>
            <w:shd w:val="clear" w:color="auto" w:fill="auto"/>
          </w:tcPr>
          <w:p w:rsidR="007B555E" w:rsidRPr="00892BB4" w:rsidRDefault="007B555E" w:rsidP="006A0A23">
            <w:pPr>
              <w:spacing w:after="120" w:line="240" w:lineRule="auto"/>
              <w:rPr>
                <w:rFonts w:asciiTheme="minorHAnsi" w:eastAsia="Times New Roman" w:hAnsiTheme="minorHAnsi"/>
                <w:bCs/>
                <w:color w:val="800000"/>
                <w:sz w:val="18"/>
                <w:szCs w:val="18"/>
                <w:lang w:val="ro-RO" w:eastAsia="ro-RO"/>
              </w:rPr>
            </w:pPr>
            <w:r w:rsidRPr="00892BB4">
              <w:rPr>
                <w:rFonts w:asciiTheme="minorHAnsi" w:eastAsia="Times New Roman" w:hAnsiTheme="minorHAnsi"/>
                <w:bCs/>
                <w:color w:val="800000"/>
                <w:sz w:val="18"/>
                <w:szCs w:val="18"/>
                <w:lang w:val="ro-RO" w:eastAsia="ro-RO"/>
              </w:rPr>
              <w:t xml:space="preserve"> Bioinformatics laboratory – manager  conf dr. Ioana Pop </w:t>
            </w:r>
          </w:p>
        </w:tc>
        <w:tc>
          <w:tcPr>
            <w:tcW w:w="2795"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w:t>
            </w:r>
          </w:p>
        </w:tc>
        <w:tc>
          <w:tcPr>
            <w:tcW w:w="333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 xml:space="preserve">1. Ioana Pop, Liana Stanca, Marcela Sârbu and Ioana Tănăsescu, 2009.Automating the sensible heat computation. Journal of Food Agriculture &amp; Environme.  Vol. 7, Issue 3&amp;4, pages 912-914.       </w:t>
            </w:r>
          </w:p>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r w:rsidRPr="00892BB4">
              <w:rPr>
                <w:rFonts w:asciiTheme="minorHAnsi" w:eastAsia="Times New Roman" w:hAnsiTheme="minorHAnsi"/>
                <w:color w:val="800000"/>
                <w:sz w:val="18"/>
                <w:szCs w:val="18"/>
                <w:lang w:val="ro-RO" w:eastAsia="ro-RO"/>
              </w:rPr>
              <w:t>2. Pop Ioana, Matei Florica, Stanca Liana, Budiu Viorel and Deak Jutka, 2010. Automating field data collection related to the soil moisture status. Journal of Food Agriculture &amp; Environment. 2010, Vol. 8, Issue 3&amp;4, pages 635-638.</w:t>
            </w: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r>
      <w:tr w:rsidR="007B555E" w:rsidRPr="00892BB4" w:rsidTr="007B555E">
        <w:trPr>
          <w:trHeight w:val="2950"/>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B512DD">
            <w:pPr>
              <w:tabs>
                <w:tab w:val="left" w:pos="1222"/>
              </w:tabs>
              <w:spacing w:after="120" w:line="240" w:lineRule="auto"/>
              <w:ind w:right="162"/>
              <w:rPr>
                <w:rFonts w:asciiTheme="minorHAnsi" w:hAnsiTheme="minorHAnsi"/>
                <w:color w:val="800080"/>
                <w:sz w:val="18"/>
                <w:szCs w:val="18"/>
              </w:rPr>
            </w:pPr>
            <w:r w:rsidRPr="00892BB4">
              <w:rPr>
                <w:rFonts w:asciiTheme="minorHAnsi" w:hAnsiTheme="minorHAnsi"/>
                <w:bCs/>
                <w:color w:val="800080"/>
                <w:sz w:val="18"/>
                <w:szCs w:val="18"/>
              </w:rPr>
              <w:t>6.</w:t>
            </w:r>
            <w:r w:rsidRPr="00892BB4">
              <w:rPr>
                <w:rFonts w:asciiTheme="minorHAnsi" w:hAnsiTheme="minorHAnsi"/>
                <w:color w:val="800080"/>
                <w:sz w:val="18"/>
                <w:szCs w:val="18"/>
              </w:rPr>
              <w:t>BIOTEC HNO LOGY</w:t>
            </w:r>
          </w:p>
          <w:p w:rsidR="007B555E" w:rsidRPr="00892BB4" w:rsidRDefault="007B555E" w:rsidP="00B512DD">
            <w:pPr>
              <w:spacing w:after="120" w:line="240" w:lineRule="auto"/>
              <w:ind w:right="72"/>
              <w:rPr>
                <w:rFonts w:asciiTheme="minorHAnsi" w:hAnsiTheme="minorHAnsi"/>
                <w:color w:val="800080"/>
                <w:sz w:val="18"/>
                <w:szCs w:val="18"/>
              </w:rPr>
            </w:pPr>
            <w:r w:rsidRPr="00892BB4">
              <w:rPr>
                <w:rFonts w:asciiTheme="minorHAnsi" w:hAnsiTheme="minorHAnsi"/>
                <w:color w:val="800080"/>
                <w:sz w:val="18"/>
                <w:szCs w:val="18"/>
              </w:rPr>
              <w:t>6.1.New sources of biomass and bioproducts (vegetl and animal biotechnology)</w:t>
            </w:r>
          </w:p>
          <w:p w:rsidR="007B555E" w:rsidRPr="00892BB4" w:rsidRDefault="007B555E" w:rsidP="00B512DD">
            <w:pPr>
              <w:spacing w:after="120" w:line="240" w:lineRule="auto"/>
              <w:ind w:right="72"/>
              <w:rPr>
                <w:rFonts w:asciiTheme="minorHAnsi" w:hAnsiTheme="minorHAnsi"/>
                <w:color w:val="800080"/>
                <w:sz w:val="18"/>
                <w:szCs w:val="18"/>
              </w:rPr>
            </w:pPr>
            <w:r w:rsidRPr="00892BB4">
              <w:rPr>
                <w:rFonts w:asciiTheme="minorHAnsi" w:hAnsiTheme="minorHAnsi"/>
                <w:color w:val="800080"/>
                <w:sz w:val="18"/>
                <w:szCs w:val="18"/>
              </w:rPr>
              <w:t>E 6.1.1.Genetic and metabolic engineering applied to obtaine new bioproducts</w:t>
            </w:r>
          </w:p>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 xml:space="preserve">6.1.1 Creating and developing new drugs with maximum efficiency and minimal side effects </w:t>
            </w:r>
          </w:p>
          <w:p w:rsidR="007B555E" w:rsidRPr="00892BB4" w:rsidRDefault="007B555E" w:rsidP="006A0A23">
            <w:pPr>
              <w:pStyle w:val="NoSpacing"/>
              <w:spacing w:after="120"/>
              <w:rPr>
                <w:rFonts w:asciiTheme="minorHAnsi" w:hAnsiTheme="minorHAnsi"/>
                <w:color w:val="800080"/>
                <w:sz w:val="18"/>
                <w:szCs w:val="18"/>
                <w:lang w:val="fr-FR"/>
              </w:rPr>
            </w:pPr>
          </w:p>
        </w:tc>
        <w:tc>
          <w:tcPr>
            <w:tcW w:w="1800" w:type="dxa"/>
            <w:shd w:val="clear" w:color="auto" w:fill="auto"/>
          </w:tcPr>
          <w:p w:rsidR="007B555E" w:rsidRPr="00892BB4" w:rsidRDefault="007B555E" w:rsidP="00B512DD">
            <w:pPr>
              <w:pStyle w:val="NoSpacing"/>
              <w:spacing w:after="120"/>
              <w:rPr>
                <w:rFonts w:asciiTheme="minorHAnsi" w:hAnsiTheme="minorHAnsi"/>
                <w:color w:val="800080"/>
                <w:sz w:val="18"/>
                <w:szCs w:val="18"/>
                <w:lang w:val="fr-FR"/>
              </w:rPr>
            </w:pPr>
            <w:r w:rsidRPr="00892BB4">
              <w:rPr>
                <w:rFonts w:asciiTheme="minorHAnsi" w:hAnsiTheme="minorHAnsi"/>
                <w:color w:val="800080"/>
                <w:sz w:val="18"/>
                <w:szCs w:val="18"/>
              </w:rPr>
              <w:t xml:space="preserve">Research Centre: Bee and sericicole products - </w:t>
            </w:r>
            <w:r w:rsidRPr="00892BB4">
              <w:rPr>
                <w:rFonts w:asciiTheme="minorHAnsi" w:hAnsiTheme="minorHAnsi"/>
                <w:color w:val="800080"/>
                <w:sz w:val="18"/>
                <w:szCs w:val="18"/>
                <w:lang w:val="fr-FR"/>
              </w:rPr>
              <w:t>Mărghitaş Liviu</w:t>
            </w:r>
          </w:p>
          <w:p w:rsidR="007B555E" w:rsidRPr="00892BB4" w:rsidRDefault="007B555E" w:rsidP="006A0A23">
            <w:pPr>
              <w:spacing w:after="120" w:line="240" w:lineRule="auto"/>
              <w:rPr>
                <w:rFonts w:asciiTheme="minorHAnsi" w:hAnsiTheme="minorHAnsi"/>
                <w:color w:val="800080"/>
                <w:sz w:val="18"/>
                <w:szCs w:val="18"/>
                <w:lang w:val="fr-FR"/>
              </w:rPr>
            </w:pPr>
          </w:p>
        </w:tc>
        <w:tc>
          <w:tcPr>
            <w:tcW w:w="2795" w:type="dxa"/>
            <w:shd w:val="clear" w:color="auto" w:fill="auto"/>
          </w:tcPr>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 xml:space="preserve">6.1./ E 6.1.1./6.1.1. </w:t>
            </w:r>
          </w:p>
          <w:p w:rsidR="007B555E" w:rsidRPr="00892BB4" w:rsidRDefault="007B555E" w:rsidP="00B512DD">
            <w:pPr>
              <w:pStyle w:val="NoSpacing"/>
              <w:spacing w:after="120"/>
              <w:rPr>
                <w:rFonts w:asciiTheme="minorHAnsi" w:hAnsiTheme="minorHAnsi"/>
                <w:bCs/>
                <w:color w:val="800080"/>
                <w:sz w:val="18"/>
                <w:szCs w:val="18"/>
              </w:rPr>
            </w:pPr>
            <w:r w:rsidRPr="00892BB4">
              <w:rPr>
                <w:rFonts w:asciiTheme="minorHAnsi" w:hAnsiTheme="minorHAnsi"/>
                <w:color w:val="800080"/>
                <w:sz w:val="18"/>
                <w:szCs w:val="18"/>
              </w:rPr>
              <w:t xml:space="preserve">High scientific competence core in bee  biotechnologies in Romania- Robeetech; </w:t>
            </w:r>
            <w:r w:rsidRPr="00892BB4">
              <w:rPr>
                <w:rFonts w:asciiTheme="minorHAnsi" w:hAnsiTheme="minorHAnsi"/>
                <w:bCs/>
                <w:color w:val="800080"/>
                <w:sz w:val="18"/>
                <w:szCs w:val="18"/>
                <w:lang w:val="en-US"/>
              </w:rPr>
              <w:t xml:space="preserve">POS CCE operaţiunea 212, ctr. 206, 2010-2013. </w:t>
            </w:r>
            <w:r w:rsidRPr="00892BB4">
              <w:rPr>
                <w:rFonts w:asciiTheme="minorHAnsi" w:hAnsiTheme="minorHAnsi"/>
                <w:color w:val="800080"/>
                <w:sz w:val="18"/>
                <w:szCs w:val="18"/>
              </w:rPr>
              <w:t>Moritz Robin</w:t>
            </w:r>
            <w:r w:rsidRPr="00892BB4">
              <w:rPr>
                <w:rFonts w:asciiTheme="minorHAnsi" w:hAnsiTheme="minorHAnsi"/>
                <w:bCs/>
                <w:color w:val="800080"/>
                <w:sz w:val="18"/>
                <w:szCs w:val="18"/>
              </w:rPr>
              <w:t xml:space="preserve"> – Manager, USAMV Cluj.Napoca; </w:t>
            </w:r>
            <w:r w:rsidRPr="00892BB4">
              <w:rPr>
                <w:rStyle w:val="hps"/>
                <w:rFonts w:asciiTheme="minorHAnsi" w:hAnsiTheme="minorHAnsi"/>
                <w:color w:val="800080"/>
                <w:sz w:val="18"/>
                <w:szCs w:val="18"/>
              </w:rPr>
              <w:t>Responsible</w:t>
            </w:r>
            <w:r w:rsidRPr="00892BB4">
              <w:rPr>
                <w:rStyle w:val="shorttext"/>
                <w:rFonts w:asciiTheme="minorHAnsi" w:hAnsiTheme="minorHAnsi"/>
                <w:color w:val="800080"/>
                <w:sz w:val="18"/>
                <w:szCs w:val="18"/>
              </w:rPr>
              <w:t xml:space="preserve"> </w:t>
            </w:r>
            <w:r w:rsidRPr="00892BB4">
              <w:rPr>
                <w:rFonts w:asciiTheme="minorHAnsi" w:hAnsiTheme="minorHAnsi"/>
                <w:color w:val="800080"/>
                <w:sz w:val="18"/>
                <w:szCs w:val="18"/>
              </w:rPr>
              <w:t xml:space="preserve">implementation: </w:t>
            </w:r>
            <w:r w:rsidRPr="00892BB4">
              <w:rPr>
                <w:rFonts w:asciiTheme="minorHAnsi" w:hAnsiTheme="minorHAnsi"/>
                <w:bCs/>
                <w:color w:val="800080"/>
                <w:sz w:val="18"/>
                <w:szCs w:val="18"/>
              </w:rPr>
              <w:t>Dezmirean Daniel</w:t>
            </w:r>
          </w:p>
          <w:p w:rsidR="007B555E" w:rsidRPr="00892BB4" w:rsidRDefault="007B555E" w:rsidP="006A0A23">
            <w:pPr>
              <w:spacing w:after="120" w:line="240" w:lineRule="auto"/>
              <w:rPr>
                <w:rFonts w:asciiTheme="minorHAnsi" w:hAnsiTheme="minorHAnsi"/>
                <w:color w:val="800080"/>
                <w:sz w:val="18"/>
                <w:szCs w:val="18"/>
                <w:lang w:val="fr-FR"/>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Bobiş O</w:t>
            </w:r>
            <w:r w:rsidRPr="00892BB4">
              <w:rPr>
                <w:rFonts w:asciiTheme="minorHAnsi" w:hAnsiTheme="minorHAnsi"/>
                <w:color w:val="800080"/>
                <w:sz w:val="18"/>
                <w:szCs w:val="18"/>
              </w:rPr>
              <w:t>. et al., 2010. Quality parameters and nutritional value of different commercial bee products</w:t>
            </w:r>
            <w:r w:rsidRPr="00892BB4">
              <w:rPr>
                <w:rFonts w:asciiTheme="minorHAnsi" w:eastAsia="Arial" w:hAnsiTheme="minorHAnsi"/>
                <w:color w:val="800080"/>
                <w:sz w:val="18"/>
                <w:szCs w:val="18"/>
              </w:rPr>
              <w:t xml:space="preserve"> Bull. USAMV CN,  67(1-2), 91-96.</w:t>
            </w:r>
          </w:p>
          <w:p w:rsidR="007B555E" w:rsidRPr="00892BB4" w:rsidRDefault="007B555E" w:rsidP="006A0A23">
            <w:pPr>
              <w:spacing w:after="120" w:line="240" w:lineRule="auto"/>
              <w:rPr>
                <w:rFonts w:asciiTheme="minorHAnsi" w:eastAsia="Arial" w:hAnsiTheme="minorHAnsi"/>
                <w:color w:val="800080"/>
                <w:sz w:val="18"/>
                <w:szCs w:val="18"/>
              </w:rPr>
            </w:pPr>
            <w:r w:rsidRPr="00892BB4">
              <w:rPr>
                <w:rFonts w:asciiTheme="minorHAnsi" w:hAnsiTheme="minorHAnsi"/>
                <w:color w:val="800080"/>
                <w:sz w:val="18"/>
                <w:szCs w:val="18"/>
              </w:rPr>
              <w:t>Mărghitaş L.A</w:t>
            </w:r>
            <w:r w:rsidRPr="00892BB4">
              <w:rPr>
                <w:rFonts w:asciiTheme="minorHAnsi" w:hAnsiTheme="minorHAnsi"/>
                <w:bCs/>
                <w:color w:val="800080"/>
                <w:sz w:val="18"/>
                <w:szCs w:val="18"/>
              </w:rPr>
              <w:t>. et al., 2010. Evaluation of fresh royal jelly in different larvae stage</w:t>
            </w:r>
            <w:r w:rsidRPr="00892BB4">
              <w:rPr>
                <w:rFonts w:asciiTheme="minorHAnsi" w:hAnsiTheme="minorHAnsi"/>
                <w:color w:val="800080"/>
                <w:sz w:val="18"/>
                <w:szCs w:val="18"/>
              </w:rPr>
              <w:t>.</w:t>
            </w:r>
            <w:r w:rsidRPr="00892BB4">
              <w:rPr>
                <w:rFonts w:asciiTheme="minorHAnsi" w:eastAsia="Arial" w:hAnsiTheme="minorHAnsi"/>
                <w:color w:val="800080"/>
                <w:sz w:val="18"/>
                <w:szCs w:val="18"/>
              </w:rPr>
              <w:t xml:space="preserve"> Bull. USAMV CN, 67(1-2), 29-35.</w:t>
            </w:r>
          </w:p>
          <w:p w:rsidR="007B555E" w:rsidRPr="00892BB4" w:rsidRDefault="007B555E" w:rsidP="006A0A23">
            <w:pPr>
              <w:spacing w:after="120" w:line="240" w:lineRule="auto"/>
              <w:rPr>
                <w:rFonts w:asciiTheme="minorHAnsi" w:eastAsia="Arial" w:hAnsiTheme="minorHAnsi"/>
                <w:color w:val="800080"/>
                <w:sz w:val="18"/>
                <w:szCs w:val="18"/>
              </w:rPr>
            </w:pPr>
            <w:r w:rsidRPr="00892BB4">
              <w:rPr>
                <w:rFonts w:asciiTheme="minorHAnsi" w:hAnsiTheme="minorHAnsi"/>
                <w:bCs/>
                <w:color w:val="800080"/>
                <w:sz w:val="18"/>
                <w:szCs w:val="18"/>
              </w:rPr>
              <w:t>Dezmirean D.</w:t>
            </w:r>
            <w:r w:rsidRPr="00892BB4">
              <w:rPr>
                <w:rFonts w:asciiTheme="minorHAnsi" w:hAnsiTheme="minorHAnsi"/>
                <w:color w:val="800080"/>
                <w:sz w:val="18"/>
                <w:szCs w:val="18"/>
              </w:rPr>
              <w:t xml:space="preserve"> et al., 2010. Physical-chemical attributes and mineral content of Heather honey (Calluna vulgaris).</w:t>
            </w:r>
            <w:r w:rsidRPr="00892BB4">
              <w:rPr>
                <w:rFonts w:asciiTheme="minorHAnsi" w:eastAsia="Arial" w:hAnsiTheme="minorHAnsi"/>
                <w:color w:val="800080"/>
                <w:sz w:val="18"/>
                <w:szCs w:val="18"/>
              </w:rPr>
              <w:t xml:space="preserve"> Bull. USAMV CN 67(1-2), 163-168.</w:t>
            </w:r>
          </w:p>
          <w:p w:rsidR="007B555E" w:rsidRPr="00892BB4" w:rsidRDefault="007B555E" w:rsidP="006A0A23">
            <w:pPr>
              <w:spacing w:after="120" w:line="240" w:lineRule="auto"/>
              <w:rPr>
                <w:rFonts w:asciiTheme="minorHAnsi" w:hAnsiTheme="minorHAnsi"/>
                <w:color w:val="800080"/>
                <w:sz w:val="18"/>
                <w:szCs w:val="18"/>
              </w:rPr>
            </w:pPr>
            <w:r w:rsidRPr="00892BB4">
              <w:rPr>
                <w:rFonts w:asciiTheme="minorHAnsi" w:hAnsiTheme="minorHAnsi"/>
                <w:bCs/>
                <w:color w:val="800080"/>
                <w:sz w:val="18"/>
                <w:szCs w:val="18"/>
              </w:rPr>
              <w:t>Dezmirean D</w:t>
            </w:r>
            <w:r w:rsidRPr="00892BB4">
              <w:rPr>
                <w:rFonts w:asciiTheme="minorHAnsi" w:hAnsiTheme="minorHAnsi"/>
                <w:color w:val="800080"/>
                <w:sz w:val="18"/>
                <w:szCs w:val="18"/>
              </w:rPr>
              <w:t xml:space="preserve">. et al., 2011. RoBeeTech – A project for the future of the apicultural biotechnologies. </w:t>
            </w:r>
            <w:r w:rsidRPr="00892BB4">
              <w:rPr>
                <w:rFonts w:asciiTheme="minorHAnsi" w:eastAsia="Arial" w:hAnsiTheme="minorHAnsi"/>
                <w:color w:val="800080"/>
                <w:sz w:val="18"/>
                <w:szCs w:val="18"/>
              </w:rPr>
              <w:t>Bull. USAMV-CN Animal Sciences and Biotechnologies, 68 (1-2).</w:t>
            </w:r>
          </w:p>
          <w:p w:rsidR="007B555E" w:rsidRPr="00892BB4" w:rsidRDefault="007B555E" w:rsidP="006A0A23">
            <w:pPr>
              <w:spacing w:after="120" w:line="240" w:lineRule="auto"/>
              <w:rPr>
                <w:rFonts w:asciiTheme="minorHAnsi" w:eastAsia="Arial" w:hAnsiTheme="minorHAnsi"/>
                <w:color w:val="800080"/>
                <w:sz w:val="18"/>
                <w:szCs w:val="18"/>
              </w:rPr>
            </w:pPr>
            <w:r w:rsidRPr="00892BB4">
              <w:rPr>
                <w:rStyle w:val="hit"/>
                <w:rFonts w:asciiTheme="minorHAnsi" w:hAnsiTheme="minorHAnsi"/>
                <w:bCs/>
                <w:color w:val="800080"/>
                <w:sz w:val="18"/>
                <w:szCs w:val="18"/>
                <w:shd w:val="clear" w:color="auto" w:fill="FFFFFF"/>
              </w:rPr>
              <w:t>Mihai Cristina Manuela</w:t>
            </w:r>
            <w:r w:rsidRPr="00892BB4">
              <w:rPr>
                <w:rFonts w:asciiTheme="minorHAnsi" w:hAnsiTheme="minorHAnsi"/>
                <w:color w:val="800080"/>
                <w:sz w:val="18"/>
                <w:szCs w:val="18"/>
              </w:rPr>
              <w:t xml:space="preserve"> et al., 2012.  </w:t>
            </w:r>
            <w:hyperlink r:id="rId58" w:history="1">
              <w:r w:rsidRPr="00892BB4">
                <w:rPr>
                  <w:rStyle w:val="Hyperlink"/>
                  <w:rFonts w:asciiTheme="minorHAnsi" w:hAnsiTheme="minorHAnsi"/>
                  <w:color w:val="800080"/>
                  <w:sz w:val="18"/>
                  <w:szCs w:val="18"/>
                </w:rPr>
                <w:t xml:space="preserve">Interactions among flavonoids of propolis affect antibacterial activity against the honeybee pathogen </w:t>
              </w:r>
              <w:r w:rsidRPr="00892BB4">
                <w:rPr>
                  <w:rStyle w:val="Hyperlink"/>
                  <w:rFonts w:asciiTheme="minorHAnsi" w:hAnsiTheme="minorHAnsi"/>
                  <w:i/>
                  <w:iCs/>
                  <w:color w:val="800080"/>
                  <w:sz w:val="18"/>
                  <w:szCs w:val="18"/>
                </w:rPr>
                <w:t>Paenibacillus larvae</w:t>
              </w:r>
            </w:hyperlink>
            <w:r w:rsidRPr="00892BB4">
              <w:rPr>
                <w:rFonts w:asciiTheme="minorHAnsi" w:hAnsiTheme="minorHAnsi"/>
                <w:color w:val="800080"/>
                <w:sz w:val="18"/>
                <w:szCs w:val="18"/>
              </w:rPr>
              <w:t xml:space="preserve">. Journal of Invertebrate Pathology, Available online 22 February 2012, doi: </w:t>
            </w:r>
            <w:hyperlink r:id="rId59" w:tgtFrame="doilink" w:history="1">
              <w:r w:rsidRPr="00892BB4">
                <w:rPr>
                  <w:rStyle w:val="Hyperlink"/>
                  <w:rFonts w:asciiTheme="minorHAnsi" w:hAnsiTheme="minorHAnsi"/>
                  <w:color w:val="800080"/>
                  <w:sz w:val="18"/>
                  <w:szCs w:val="18"/>
                </w:rPr>
                <w:t>10.1016/j.jip.2012.02.009</w:t>
              </w:r>
            </w:hyperlink>
          </w:p>
        </w:tc>
        <w:tc>
          <w:tcPr>
            <w:tcW w:w="2160" w:type="dxa"/>
            <w:shd w:val="clear" w:color="auto" w:fill="auto"/>
            <w:noWrap/>
          </w:tcPr>
          <w:p w:rsidR="007B555E" w:rsidRPr="00892BB4" w:rsidRDefault="007B555E" w:rsidP="006A0A23">
            <w:pPr>
              <w:spacing w:after="120" w:line="240" w:lineRule="auto"/>
              <w:rPr>
                <w:rFonts w:asciiTheme="minorHAnsi" w:hAnsiTheme="minorHAnsi"/>
                <w:bCs/>
                <w:color w:val="800080"/>
                <w:sz w:val="18"/>
                <w:szCs w:val="18"/>
              </w:rPr>
            </w:pPr>
            <w:r w:rsidRPr="00892BB4">
              <w:rPr>
                <w:rFonts w:asciiTheme="minorHAnsi" w:hAnsiTheme="minorHAnsi"/>
                <w:bCs/>
                <w:color w:val="800080"/>
                <w:sz w:val="18"/>
                <w:szCs w:val="18"/>
              </w:rPr>
              <w:t>USAMV Cluj.Napoca</w:t>
            </w:r>
          </w:p>
          <w:p w:rsidR="007B555E" w:rsidRPr="00892BB4" w:rsidRDefault="007B555E" w:rsidP="006A0A23">
            <w:pPr>
              <w:pStyle w:val="BodyText2"/>
              <w:spacing w:before="0" w:beforeAutospacing="0" w:after="120" w:afterAutospacing="0"/>
              <w:rPr>
                <w:rFonts w:asciiTheme="minorHAnsi" w:hAnsiTheme="minorHAnsi"/>
                <w:color w:val="800080"/>
                <w:sz w:val="18"/>
                <w:szCs w:val="18"/>
              </w:rPr>
            </w:pPr>
            <w:r w:rsidRPr="00892BB4">
              <w:rPr>
                <w:rFonts w:asciiTheme="minorHAnsi" w:hAnsiTheme="minorHAnsi"/>
                <w:color w:val="800080"/>
                <w:sz w:val="18"/>
                <w:szCs w:val="18"/>
              </w:rPr>
              <w:t>Responsible Implementation:</w:t>
            </w:r>
            <w:r w:rsidR="00A36BC9">
              <w:rPr>
                <w:rFonts w:asciiTheme="minorHAnsi" w:hAnsiTheme="minorHAnsi"/>
                <w:color w:val="800080"/>
                <w:sz w:val="18"/>
                <w:szCs w:val="18"/>
              </w:rPr>
              <w:t xml:space="preserve"> </w:t>
            </w:r>
            <w:r w:rsidRPr="00892BB4">
              <w:rPr>
                <w:rFonts w:asciiTheme="minorHAnsi" w:hAnsiTheme="minorHAnsi"/>
                <w:color w:val="800080"/>
                <w:sz w:val="18"/>
                <w:szCs w:val="18"/>
              </w:rPr>
              <w:t>USAMV Cluj-Napoca</w:t>
            </w:r>
          </w:p>
          <w:p w:rsidR="007B555E" w:rsidRPr="00892BB4" w:rsidRDefault="007B555E" w:rsidP="006A0A23">
            <w:pPr>
              <w:spacing w:after="120" w:line="240" w:lineRule="auto"/>
              <w:rPr>
                <w:rFonts w:asciiTheme="minorHAnsi" w:hAnsiTheme="minorHAnsi"/>
                <w:bCs/>
                <w:color w:val="800080"/>
                <w:sz w:val="18"/>
                <w:szCs w:val="18"/>
              </w:rPr>
            </w:pPr>
          </w:p>
          <w:p w:rsidR="007B555E" w:rsidRPr="00892BB4" w:rsidRDefault="007B555E" w:rsidP="006A0A23">
            <w:pPr>
              <w:spacing w:after="120" w:line="240" w:lineRule="auto"/>
              <w:rPr>
                <w:rFonts w:asciiTheme="minorHAnsi" w:hAnsiTheme="minorHAnsi"/>
                <w:bCs/>
                <w:color w:val="800080"/>
                <w:sz w:val="18"/>
                <w:szCs w:val="18"/>
              </w:rPr>
            </w:pP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r>
      <w:tr w:rsidR="007B555E" w:rsidRPr="00892BB4" w:rsidTr="007B555E">
        <w:trPr>
          <w:trHeight w:val="2248"/>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B512DD">
            <w:pPr>
              <w:tabs>
                <w:tab w:val="left" w:pos="1312"/>
              </w:tabs>
              <w:spacing w:after="120" w:line="240" w:lineRule="auto"/>
              <w:ind w:right="162"/>
              <w:rPr>
                <w:rFonts w:asciiTheme="minorHAnsi" w:hAnsiTheme="minorHAnsi"/>
                <w:color w:val="800080"/>
                <w:sz w:val="18"/>
                <w:szCs w:val="18"/>
              </w:rPr>
            </w:pPr>
            <w:r w:rsidRPr="00892BB4">
              <w:rPr>
                <w:rFonts w:asciiTheme="minorHAnsi" w:hAnsiTheme="minorHAnsi"/>
                <w:color w:val="800080"/>
                <w:sz w:val="18"/>
                <w:szCs w:val="18"/>
              </w:rPr>
              <w:t xml:space="preserve">E 6.1.3. Putting to good use the animal and vegetal biodiversity for obtaining richer products </w:t>
            </w:r>
          </w:p>
          <w:p w:rsidR="007B555E" w:rsidRPr="00892BB4" w:rsidRDefault="007B555E" w:rsidP="006A0A23">
            <w:pPr>
              <w:pStyle w:val="NoSpacing"/>
              <w:spacing w:after="120"/>
              <w:rPr>
                <w:rFonts w:asciiTheme="minorHAnsi" w:hAnsiTheme="minorHAnsi"/>
                <w:color w:val="800080"/>
                <w:sz w:val="18"/>
                <w:szCs w:val="18"/>
              </w:rPr>
            </w:pPr>
            <w:r w:rsidRPr="00892BB4">
              <w:rPr>
                <w:rFonts w:asciiTheme="minorHAnsi" w:hAnsiTheme="minorHAnsi"/>
                <w:color w:val="800080"/>
                <w:sz w:val="18"/>
                <w:szCs w:val="18"/>
              </w:rPr>
              <w:t>6.1.2 Creating some diagnostic and treatment protocols with an impact on health and a longer life.</w:t>
            </w:r>
          </w:p>
        </w:tc>
        <w:tc>
          <w:tcPr>
            <w:tcW w:w="1800" w:type="dxa"/>
            <w:shd w:val="clear" w:color="auto" w:fill="auto"/>
          </w:tcPr>
          <w:p w:rsidR="007B555E" w:rsidRPr="00892BB4" w:rsidRDefault="007B555E" w:rsidP="00B512DD">
            <w:pPr>
              <w:spacing w:after="120" w:line="240" w:lineRule="auto"/>
              <w:rPr>
                <w:rFonts w:asciiTheme="minorHAnsi" w:hAnsiTheme="minorHAnsi"/>
                <w:color w:val="800080"/>
                <w:sz w:val="18"/>
                <w:szCs w:val="18"/>
                <w:lang w:val="fr-FR"/>
              </w:rPr>
            </w:pPr>
            <w:r w:rsidRPr="00892BB4">
              <w:rPr>
                <w:rStyle w:val="hps"/>
                <w:rFonts w:asciiTheme="minorHAnsi" w:hAnsiTheme="minorHAnsi"/>
                <w:color w:val="800080"/>
                <w:sz w:val="18"/>
                <w:szCs w:val="18"/>
              </w:rPr>
              <w:t>License Laboratory:</w:t>
            </w:r>
            <w:r w:rsidRPr="00892BB4">
              <w:rPr>
                <w:rFonts w:asciiTheme="minorHAnsi" w:hAnsiTheme="minorHAnsi"/>
                <w:color w:val="800080"/>
                <w:sz w:val="18"/>
                <w:szCs w:val="18"/>
              </w:rPr>
              <w:br/>
            </w:r>
            <w:r w:rsidRPr="00892BB4">
              <w:rPr>
                <w:rStyle w:val="hps"/>
                <w:rFonts w:asciiTheme="minorHAnsi" w:hAnsiTheme="minorHAnsi"/>
                <w:color w:val="800080"/>
                <w:sz w:val="18"/>
                <w:szCs w:val="18"/>
              </w:rPr>
              <w:t>Cell cultures</w:t>
            </w:r>
          </w:p>
        </w:tc>
        <w:tc>
          <w:tcPr>
            <w:tcW w:w="2795" w:type="dxa"/>
            <w:shd w:val="clear" w:color="auto" w:fill="auto"/>
          </w:tcPr>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lang w:val="fr-FR"/>
              </w:rPr>
              <w:t xml:space="preserve">6.1./E 6.1.3./6.1.2. </w:t>
            </w:r>
          </w:p>
          <w:p w:rsidR="007B555E" w:rsidRPr="00892BB4" w:rsidRDefault="007B555E" w:rsidP="00B512DD">
            <w:pPr>
              <w:pStyle w:val="NoSpacing"/>
              <w:spacing w:after="120"/>
              <w:rPr>
                <w:rFonts w:asciiTheme="minorHAnsi" w:hAnsiTheme="minorHAnsi"/>
                <w:bCs/>
                <w:color w:val="800080"/>
                <w:sz w:val="18"/>
                <w:szCs w:val="18"/>
              </w:rPr>
            </w:pPr>
            <w:r w:rsidRPr="00892BB4">
              <w:rPr>
                <w:rFonts w:asciiTheme="minorHAnsi" w:hAnsiTheme="minorHAnsi"/>
                <w:color w:val="800080"/>
                <w:sz w:val="18"/>
                <w:szCs w:val="18"/>
              </w:rPr>
              <w:t xml:space="preserve">Assessing the impact of anaesthesia technique on the outcome of surgical interventions in patients with colon cancer - Zăhan Marius, </w:t>
            </w:r>
            <w:r w:rsidRPr="00892BB4">
              <w:rPr>
                <w:rStyle w:val="hps"/>
                <w:rFonts w:asciiTheme="minorHAnsi" w:hAnsiTheme="minorHAnsi"/>
                <w:color w:val="800080"/>
                <w:sz w:val="18"/>
                <w:szCs w:val="18"/>
              </w:rPr>
              <w:t>Responsible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partner</w:t>
            </w:r>
            <w:r w:rsidRPr="00892BB4">
              <w:rPr>
                <w:rFonts w:asciiTheme="minorHAnsi" w:hAnsiTheme="minorHAnsi"/>
                <w:bCs/>
                <w:color w:val="800080"/>
                <w:sz w:val="18"/>
                <w:szCs w:val="18"/>
              </w:rPr>
              <w:t xml:space="preserve"> USAMV Cluj-Napoca</w:t>
            </w:r>
          </w:p>
          <w:p w:rsidR="007B555E" w:rsidRPr="00892BB4" w:rsidRDefault="007B555E" w:rsidP="006A0A23">
            <w:pPr>
              <w:spacing w:after="120" w:line="240" w:lineRule="auto"/>
              <w:rPr>
                <w:rFonts w:asciiTheme="minorHAnsi" w:hAnsiTheme="minorHAnsi"/>
                <w:color w:val="800080"/>
                <w:sz w:val="18"/>
                <w:szCs w:val="18"/>
                <w:lang w:val="fr-FR"/>
              </w:rPr>
            </w:pPr>
          </w:p>
        </w:tc>
        <w:tc>
          <w:tcPr>
            <w:tcW w:w="3330" w:type="dxa"/>
            <w:shd w:val="clear" w:color="auto" w:fill="auto"/>
          </w:tcPr>
          <w:p w:rsidR="007B555E" w:rsidRPr="00892BB4" w:rsidRDefault="007B555E" w:rsidP="006A0A23">
            <w:pPr>
              <w:spacing w:after="120" w:line="240" w:lineRule="auto"/>
              <w:rPr>
                <w:rFonts w:asciiTheme="minorHAnsi" w:hAnsiTheme="minorHAnsi"/>
                <w:color w:val="800080"/>
                <w:sz w:val="18"/>
                <w:szCs w:val="18"/>
                <w:lang w:val="fr-FR"/>
              </w:rPr>
            </w:pPr>
            <w:r w:rsidRPr="00892BB4">
              <w:rPr>
                <w:rFonts w:asciiTheme="minorHAnsi" w:hAnsiTheme="minorHAnsi"/>
                <w:color w:val="800080"/>
                <w:sz w:val="18"/>
                <w:szCs w:val="18"/>
                <w:lang w:val="fr-FR"/>
              </w:rPr>
              <w:t>-</w:t>
            </w:r>
          </w:p>
        </w:tc>
        <w:tc>
          <w:tcPr>
            <w:tcW w:w="2160" w:type="dxa"/>
            <w:shd w:val="clear" w:color="auto" w:fill="auto"/>
            <w:noWrap/>
          </w:tcPr>
          <w:p w:rsidR="007B555E" w:rsidRPr="00892BB4" w:rsidRDefault="007B555E" w:rsidP="006A0A23">
            <w:pPr>
              <w:spacing w:after="120" w:line="240" w:lineRule="auto"/>
              <w:rPr>
                <w:rStyle w:val="hps"/>
                <w:rFonts w:asciiTheme="minorHAnsi" w:hAnsiTheme="minorHAnsi"/>
                <w:color w:val="800080"/>
                <w:sz w:val="18"/>
                <w:szCs w:val="18"/>
              </w:rPr>
            </w:pPr>
            <w:r w:rsidRPr="00892BB4">
              <w:rPr>
                <w:rStyle w:val="hps"/>
                <w:rFonts w:asciiTheme="minorHAnsi" w:hAnsiTheme="minorHAnsi"/>
                <w:color w:val="800080"/>
                <w:sz w:val="18"/>
                <w:szCs w:val="18"/>
              </w:rPr>
              <w:t>Project proposal:</w:t>
            </w:r>
          </w:p>
          <w:p w:rsidR="007B555E" w:rsidRPr="00892BB4" w:rsidRDefault="007B555E" w:rsidP="006A0A23">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Responsible</w:t>
            </w:r>
            <w:r w:rsidRPr="00892BB4">
              <w:rPr>
                <w:rStyle w:val="shorttext"/>
                <w:rFonts w:asciiTheme="minorHAnsi" w:hAnsiTheme="minorHAnsi"/>
                <w:color w:val="800080"/>
                <w:sz w:val="18"/>
                <w:szCs w:val="18"/>
              </w:rPr>
              <w:t xml:space="preserve"> </w:t>
            </w:r>
            <w:r w:rsidRPr="00892BB4">
              <w:rPr>
                <w:rStyle w:val="hps"/>
                <w:rFonts w:asciiTheme="minorHAnsi" w:hAnsiTheme="minorHAnsi"/>
                <w:color w:val="800080"/>
                <w:sz w:val="18"/>
                <w:szCs w:val="18"/>
              </w:rPr>
              <w:t xml:space="preserve">partner: </w:t>
            </w:r>
            <w:r w:rsidRPr="00892BB4">
              <w:rPr>
                <w:rFonts w:asciiTheme="minorHAnsi" w:hAnsiTheme="minorHAnsi"/>
                <w:bCs/>
                <w:color w:val="800080"/>
                <w:sz w:val="18"/>
                <w:szCs w:val="18"/>
              </w:rPr>
              <w:t>USAMV Cluj-Napoca</w:t>
            </w:r>
          </w:p>
          <w:p w:rsidR="007B555E" w:rsidRPr="00892BB4" w:rsidRDefault="007B555E" w:rsidP="00B512DD">
            <w:pPr>
              <w:spacing w:after="120" w:line="240" w:lineRule="auto"/>
              <w:rPr>
                <w:rFonts w:asciiTheme="minorHAnsi" w:hAnsiTheme="minorHAnsi"/>
                <w:bCs/>
                <w:color w:val="800080"/>
                <w:sz w:val="18"/>
                <w:szCs w:val="18"/>
              </w:rPr>
            </w:pPr>
            <w:r w:rsidRPr="00892BB4">
              <w:rPr>
                <w:rStyle w:val="hps"/>
                <w:rFonts w:asciiTheme="minorHAnsi" w:hAnsiTheme="minorHAnsi"/>
                <w:color w:val="800080"/>
                <w:sz w:val="18"/>
                <w:szCs w:val="18"/>
              </w:rPr>
              <w:t xml:space="preserve">Coordinating: </w:t>
            </w:r>
            <w:r w:rsidRPr="00892BB4">
              <w:rPr>
                <w:rFonts w:asciiTheme="minorHAnsi" w:hAnsiTheme="minorHAnsi"/>
                <w:bCs/>
                <w:color w:val="800080"/>
                <w:sz w:val="18"/>
                <w:szCs w:val="18"/>
              </w:rPr>
              <w:t>UMF Cluj-Napoca</w:t>
            </w:r>
          </w:p>
        </w:tc>
        <w:tc>
          <w:tcPr>
            <w:tcW w:w="1440" w:type="dxa"/>
            <w:shd w:val="clear" w:color="auto" w:fill="auto"/>
          </w:tcPr>
          <w:p w:rsidR="007B555E" w:rsidRPr="00892BB4" w:rsidRDefault="007B555E" w:rsidP="006A0A23">
            <w:pPr>
              <w:spacing w:after="120" w:line="240" w:lineRule="auto"/>
              <w:rPr>
                <w:rFonts w:asciiTheme="minorHAnsi" w:eastAsia="Times New Roman" w:hAnsiTheme="minorHAnsi"/>
                <w:color w:val="800000"/>
                <w:sz w:val="18"/>
                <w:szCs w:val="18"/>
                <w:lang w:val="ro-RO" w:eastAsia="ro-RO"/>
              </w:rPr>
            </w:pPr>
          </w:p>
        </w:tc>
      </w:tr>
      <w:tr w:rsidR="007B555E" w:rsidRPr="00892BB4" w:rsidTr="007B555E">
        <w:trPr>
          <w:trHeight w:val="96"/>
          <w:jc w:val="center"/>
        </w:trPr>
        <w:tc>
          <w:tcPr>
            <w:tcW w:w="550" w:type="dxa"/>
            <w:shd w:val="clear" w:color="auto" w:fill="auto"/>
          </w:tcPr>
          <w:p w:rsidR="007B555E" w:rsidRPr="00892BB4" w:rsidRDefault="007B555E" w:rsidP="006A0A23">
            <w:pPr>
              <w:numPr>
                <w:ilvl w:val="0"/>
                <w:numId w:val="17"/>
              </w:numPr>
              <w:spacing w:after="120" w:line="240" w:lineRule="auto"/>
              <w:rPr>
                <w:rFonts w:asciiTheme="minorHAnsi" w:eastAsia="Times New Roman" w:hAnsiTheme="minorHAnsi"/>
                <w:color w:val="000000"/>
                <w:sz w:val="18"/>
                <w:szCs w:val="18"/>
                <w:lang w:val="ro-RO" w:eastAsia="ro-RO"/>
              </w:rPr>
            </w:pPr>
          </w:p>
        </w:tc>
        <w:tc>
          <w:tcPr>
            <w:tcW w:w="1690" w:type="dxa"/>
            <w:shd w:val="clear" w:color="auto" w:fill="auto"/>
          </w:tcPr>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6.1.4.1. The obtain and the characterization of new target drugs with bioactive substance</w:t>
            </w:r>
          </w:p>
          <w:p w:rsidR="007B555E" w:rsidRPr="00892BB4" w:rsidRDefault="007B555E" w:rsidP="006A0A23">
            <w:pPr>
              <w:pStyle w:val="NoSpacing"/>
              <w:spacing w:after="120"/>
              <w:rPr>
                <w:rFonts w:asciiTheme="minorHAnsi" w:hAnsiTheme="minorHAnsi"/>
                <w:color w:val="0000FF"/>
                <w:sz w:val="18"/>
                <w:szCs w:val="18"/>
              </w:rPr>
            </w:pPr>
            <w:r w:rsidRPr="00892BB4">
              <w:rPr>
                <w:rFonts w:asciiTheme="minorHAnsi" w:hAnsiTheme="minorHAnsi"/>
                <w:color w:val="0000FF"/>
                <w:sz w:val="18"/>
                <w:szCs w:val="18"/>
              </w:rPr>
              <w:t>6.1.2.2. Unconventional therapies applied in animal pathology.</w:t>
            </w:r>
          </w:p>
        </w:tc>
        <w:tc>
          <w:tcPr>
            <w:tcW w:w="1800" w:type="dxa"/>
            <w:shd w:val="clear" w:color="auto" w:fill="auto"/>
          </w:tcPr>
          <w:p w:rsidR="007B555E" w:rsidRPr="006952B6" w:rsidRDefault="007B555E" w:rsidP="006952B6">
            <w:pPr>
              <w:rPr>
                <w:color w:val="0000FF"/>
                <w:sz w:val="18"/>
                <w:szCs w:val="18"/>
              </w:rPr>
            </w:pPr>
            <w:r w:rsidRPr="006952B6">
              <w:rPr>
                <w:color w:val="0000FF"/>
                <w:sz w:val="18"/>
                <w:szCs w:val="18"/>
              </w:rPr>
              <w:t>Research Laboratory: Pharmacovigilance – Director: Sef lucr. dr. Mihai Cernea</w:t>
            </w:r>
          </w:p>
        </w:tc>
        <w:tc>
          <w:tcPr>
            <w:tcW w:w="2795" w:type="dxa"/>
            <w:shd w:val="clear" w:color="auto" w:fill="auto"/>
          </w:tcPr>
          <w:p w:rsidR="007B555E" w:rsidRPr="00892BB4" w:rsidRDefault="007B555E" w:rsidP="00B512DD">
            <w:pPr>
              <w:spacing w:after="120" w:line="240" w:lineRule="auto"/>
              <w:rPr>
                <w:rFonts w:asciiTheme="minorHAnsi" w:hAnsiTheme="minorHAnsi"/>
                <w:color w:val="0000FF"/>
                <w:sz w:val="18"/>
                <w:szCs w:val="18"/>
              </w:rPr>
            </w:pPr>
            <w:r w:rsidRPr="006952B6">
              <w:rPr>
                <w:color w:val="0000FF"/>
                <w:sz w:val="18"/>
                <w:szCs w:val="18"/>
              </w:rPr>
              <w:t>- Synthesis and characterization of new target drugs with the naphthoquinone active substance;</w:t>
            </w:r>
            <w:r w:rsidRPr="00892BB4">
              <w:rPr>
                <w:rFonts w:asciiTheme="minorHAnsi" w:hAnsiTheme="minorHAnsi"/>
                <w:color w:val="0000FF"/>
                <w:sz w:val="18"/>
                <w:szCs w:val="18"/>
                <w:bdr w:val="single" w:sz="6" w:space="0" w:color="F5F5F5" w:frame="1"/>
                <w:shd w:val="clear" w:color="auto" w:fill="F5F5F5"/>
                <w:lang w:val="fr-FR"/>
              </w:rPr>
              <w:t xml:space="preserve"> </w:t>
            </w:r>
            <w:r w:rsidRPr="00892BB4">
              <w:rPr>
                <w:rFonts w:asciiTheme="minorHAnsi" w:hAnsiTheme="minorHAnsi"/>
                <w:color w:val="0000FF"/>
                <w:sz w:val="18"/>
                <w:szCs w:val="18"/>
              </w:rPr>
              <w:t>PNCDI II.Grant nr. 61- 002/2007 (2007-2010)</w:t>
            </w:r>
          </w:p>
        </w:tc>
        <w:tc>
          <w:tcPr>
            <w:tcW w:w="333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p>
        </w:tc>
        <w:tc>
          <w:tcPr>
            <w:tcW w:w="2160" w:type="dxa"/>
            <w:shd w:val="clear" w:color="auto" w:fill="auto"/>
            <w:noWrap/>
          </w:tcPr>
          <w:p w:rsidR="007B555E" w:rsidRPr="00892BB4" w:rsidRDefault="007B555E" w:rsidP="006A0A23">
            <w:pPr>
              <w:spacing w:after="120" w:line="240" w:lineRule="auto"/>
              <w:rPr>
                <w:rFonts w:asciiTheme="minorHAnsi" w:eastAsia="Times New Roman" w:hAnsiTheme="minorHAnsi"/>
                <w:bCs/>
                <w:color w:val="0000FF"/>
                <w:sz w:val="18"/>
                <w:szCs w:val="18"/>
              </w:rPr>
            </w:pPr>
            <w:r w:rsidRPr="00892BB4">
              <w:rPr>
                <w:rFonts w:asciiTheme="minorHAnsi" w:eastAsia="Times New Roman" w:hAnsiTheme="minorHAnsi"/>
                <w:bCs/>
                <w:color w:val="0000FF"/>
                <w:sz w:val="18"/>
                <w:szCs w:val="18"/>
              </w:rPr>
              <w:t>USAMV CN</w:t>
            </w:r>
          </w:p>
        </w:tc>
        <w:tc>
          <w:tcPr>
            <w:tcW w:w="1440" w:type="dxa"/>
            <w:shd w:val="clear" w:color="auto" w:fill="auto"/>
          </w:tcPr>
          <w:p w:rsidR="007B555E" w:rsidRPr="00892BB4" w:rsidRDefault="007B555E" w:rsidP="006A0A23">
            <w:pPr>
              <w:spacing w:after="120" w:line="240" w:lineRule="auto"/>
              <w:rPr>
                <w:rFonts w:asciiTheme="minorHAnsi" w:hAnsiTheme="minorHAnsi"/>
                <w:color w:val="0000FF"/>
                <w:sz w:val="18"/>
                <w:szCs w:val="18"/>
              </w:rPr>
            </w:pPr>
          </w:p>
        </w:tc>
      </w:tr>
    </w:tbl>
    <w:p w:rsidR="00E95B1E" w:rsidRPr="00737290" w:rsidRDefault="00E95B1E" w:rsidP="00B74AEC">
      <w:pPr>
        <w:rPr>
          <w:rStyle w:val="hps"/>
          <w:rFonts w:asciiTheme="minorHAnsi" w:hAnsiTheme="minorHAnsi" w:cstheme="minorHAnsi"/>
          <w:b/>
          <w:color w:val="000000" w:themeColor="text1"/>
          <w:sz w:val="28"/>
          <w:szCs w:val="28"/>
        </w:rPr>
      </w:pPr>
    </w:p>
    <w:p w:rsidR="00955112" w:rsidRPr="00A03223" w:rsidRDefault="00955112" w:rsidP="00955112">
      <w:pPr>
        <w:spacing w:after="0" w:line="360" w:lineRule="auto"/>
        <w:jc w:val="center"/>
        <w:rPr>
          <w:rFonts w:ascii="Times New Roman" w:hAnsi="Times New Roman"/>
          <w:b/>
          <w:sz w:val="32"/>
          <w:szCs w:val="32"/>
          <w:lang w:val="ro-RO"/>
        </w:rPr>
      </w:pPr>
    </w:p>
    <w:sectPr w:rsidR="00955112" w:rsidRPr="00A03223" w:rsidSect="003A6894">
      <w:footerReference w:type="default" r:id="rId60"/>
      <w:pgSz w:w="15840" w:h="12240" w:orient="landscape"/>
      <w:pgMar w:top="1440" w:right="1440" w:bottom="1440" w:left="1440" w:header="720"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9E3" w:rsidRDefault="00C209E3" w:rsidP="00834643">
      <w:pPr>
        <w:spacing w:after="0" w:line="240" w:lineRule="auto"/>
      </w:pPr>
      <w:r>
        <w:separator/>
      </w:r>
    </w:p>
  </w:endnote>
  <w:endnote w:type="continuationSeparator" w:id="1">
    <w:p w:rsidR="00C209E3" w:rsidRDefault="00C209E3" w:rsidP="00834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tblPr>
    <w:tblGrid>
      <w:gridCol w:w="1366"/>
      <w:gridCol w:w="11810"/>
    </w:tblGrid>
    <w:tr w:rsidR="00A36BC9" w:rsidTr="00A64AEF">
      <w:tc>
        <w:tcPr>
          <w:tcW w:w="1254" w:type="dxa"/>
          <w:tcBorders>
            <w:top w:val="single" w:sz="4" w:space="0" w:color="0099CC"/>
            <w:left w:val="nil"/>
            <w:bottom w:val="nil"/>
            <w:right w:val="single" w:sz="4" w:space="0" w:color="0099CC"/>
          </w:tcBorders>
        </w:tcPr>
        <w:p w:rsidR="00A36BC9" w:rsidRDefault="00A36BC9" w:rsidP="00A64AEF">
          <w:pPr>
            <w:pStyle w:val="Footer"/>
            <w:jc w:val="right"/>
            <w:rPr>
              <w:b/>
              <w:color w:val="4F81BD"/>
              <w:sz w:val="32"/>
              <w:szCs w:val="32"/>
            </w:rPr>
          </w:pPr>
        </w:p>
      </w:tc>
      <w:tc>
        <w:tcPr>
          <w:tcW w:w="10842" w:type="dxa"/>
          <w:tcBorders>
            <w:top w:val="single" w:sz="4" w:space="0" w:color="0099CC"/>
            <w:left w:val="single" w:sz="4" w:space="0" w:color="0099CC"/>
            <w:bottom w:val="nil"/>
            <w:right w:val="nil"/>
          </w:tcBorders>
        </w:tcPr>
        <w:p w:rsidR="00A36BC9" w:rsidRPr="00FA7C9A" w:rsidRDefault="00A36BC9" w:rsidP="00364706">
          <w:pPr>
            <w:spacing w:after="0"/>
            <w:rPr>
              <w:b/>
              <w:bCs/>
              <w:i/>
              <w:color w:val="0070C0"/>
              <w:sz w:val="20"/>
              <w:szCs w:val="20"/>
            </w:rPr>
          </w:pPr>
          <w:r>
            <w:t xml:space="preserve">  ( </w:t>
          </w:r>
          <w:fldSimple w:instr=" PAGE   \* MERGEFORMAT ">
            <w:r w:rsidR="00235D31" w:rsidRPr="00235D31">
              <w:rPr>
                <w:b/>
                <w:noProof/>
              </w:rPr>
              <w:t>1</w:t>
            </w:r>
          </w:fldSimple>
          <w:r>
            <w:t xml:space="preserve"> )                                                                                                                                                        </w:t>
          </w:r>
          <w:r w:rsidRPr="00FA7C9A">
            <w:rPr>
              <w:b/>
              <w:bCs/>
              <w:i/>
              <w:color w:val="0070C0"/>
              <w:sz w:val="20"/>
              <w:szCs w:val="20"/>
            </w:rPr>
            <w:t>SELF-EVALUATION REPORT, March, 2012</w:t>
          </w:r>
        </w:p>
      </w:tc>
    </w:tr>
  </w:tbl>
  <w:p w:rsidR="00A36BC9" w:rsidRDefault="00A36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9E3" w:rsidRDefault="00C209E3" w:rsidP="00834643">
      <w:pPr>
        <w:spacing w:after="0" w:line="240" w:lineRule="auto"/>
      </w:pPr>
      <w:r>
        <w:separator/>
      </w:r>
    </w:p>
  </w:footnote>
  <w:footnote w:type="continuationSeparator" w:id="1">
    <w:p w:rsidR="00C209E3" w:rsidRDefault="00C209E3" w:rsidP="00834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5A2"/>
    <w:multiLevelType w:val="hybridMultilevel"/>
    <w:tmpl w:val="7CE25C72"/>
    <w:lvl w:ilvl="0" w:tplc="1C88EEE4">
      <w:start w:val="1"/>
      <w:numFmt w:val="decimal"/>
      <w:lvlText w:val="%1."/>
      <w:lvlJc w:val="left"/>
      <w:pPr>
        <w:tabs>
          <w:tab w:val="num" w:pos="900"/>
        </w:tabs>
        <w:ind w:left="900" w:hanging="360"/>
      </w:pPr>
      <w:rPr>
        <w:rFonts w:hint="default"/>
        <w:color w:val="00000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D2864AF"/>
    <w:multiLevelType w:val="hybridMultilevel"/>
    <w:tmpl w:val="CC80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16099F"/>
    <w:multiLevelType w:val="hybridMultilevel"/>
    <w:tmpl w:val="7B2EFFB8"/>
    <w:lvl w:ilvl="0" w:tplc="9DA8AF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E1693"/>
    <w:multiLevelType w:val="hybridMultilevel"/>
    <w:tmpl w:val="6BCCD1C6"/>
    <w:lvl w:ilvl="0" w:tplc="36526DB0">
      <w:start w:val="4"/>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F4D76"/>
    <w:multiLevelType w:val="hybridMultilevel"/>
    <w:tmpl w:val="4870749A"/>
    <w:lvl w:ilvl="0" w:tplc="BB846666">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351E7BFB"/>
    <w:multiLevelType w:val="hybridMultilevel"/>
    <w:tmpl w:val="EC703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DC20A9"/>
    <w:multiLevelType w:val="hybridMultilevel"/>
    <w:tmpl w:val="37A6229E"/>
    <w:lvl w:ilvl="0" w:tplc="9DA8AF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EB7A98"/>
    <w:multiLevelType w:val="hybridMultilevel"/>
    <w:tmpl w:val="944E0034"/>
    <w:lvl w:ilvl="0" w:tplc="460241EA">
      <w:start w:val="1"/>
      <w:numFmt w:val="decimal"/>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501BA2"/>
    <w:multiLevelType w:val="hybridMultilevel"/>
    <w:tmpl w:val="8D54766A"/>
    <w:lvl w:ilvl="0" w:tplc="B0ECFDF6">
      <w:start w:val="2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F1D50"/>
    <w:multiLevelType w:val="hybridMultilevel"/>
    <w:tmpl w:val="6E0C4C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D73E31"/>
    <w:multiLevelType w:val="hybridMultilevel"/>
    <w:tmpl w:val="43A45934"/>
    <w:lvl w:ilvl="0" w:tplc="9DA8AF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F27A8"/>
    <w:multiLevelType w:val="hybridMultilevel"/>
    <w:tmpl w:val="3E080858"/>
    <w:lvl w:ilvl="0" w:tplc="9DA8AF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605F4"/>
    <w:multiLevelType w:val="hybridMultilevel"/>
    <w:tmpl w:val="48C65740"/>
    <w:lvl w:ilvl="0" w:tplc="0418000F">
      <w:start w:val="1"/>
      <w:numFmt w:val="decimal"/>
      <w:lvlText w:val="%1."/>
      <w:lvlJc w:val="left"/>
      <w:pPr>
        <w:tabs>
          <w:tab w:val="num" w:pos="900"/>
        </w:tabs>
        <w:ind w:left="90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5F797319"/>
    <w:multiLevelType w:val="hybridMultilevel"/>
    <w:tmpl w:val="AC187FB4"/>
    <w:lvl w:ilvl="0" w:tplc="9DA8AF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75305"/>
    <w:multiLevelType w:val="hybridMultilevel"/>
    <w:tmpl w:val="4C8ACFEC"/>
    <w:lvl w:ilvl="0" w:tplc="9DA8AF96">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B491D8F"/>
    <w:multiLevelType w:val="hybridMultilevel"/>
    <w:tmpl w:val="7C3A50C8"/>
    <w:lvl w:ilvl="0" w:tplc="9DA8AF9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2456B"/>
    <w:multiLevelType w:val="hybridMultilevel"/>
    <w:tmpl w:val="6F84A18E"/>
    <w:lvl w:ilvl="0" w:tplc="36FA9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21AC7"/>
    <w:multiLevelType w:val="hybridMultilevel"/>
    <w:tmpl w:val="F9327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F81D22"/>
    <w:multiLevelType w:val="multilevel"/>
    <w:tmpl w:val="FE860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15"/>
  </w:num>
  <w:num w:numId="4">
    <w:abstractNumId w:val="13"/>
  </w:num>
  <w:num w:numId="5">
    <w:abstractNumId w:val="16"/>
  </w:num>
  <w:num w:numId="6">
    <w:abstractNumId w:val="14"/>
  </w:num>
  <w:num w:numId="7">
    <w:abstractNumId w:val="6"/>
  </w:num>
  <w:num w:numId="8">
    <w:abstractNumId w:val="10"/>
  </w:num>
  <w:num w:numId="9">
    <w:abstractNumId w:val="11"/>
  </w:num>
  <w:num w:numId="10">
    <w:abstractNumId w:val="2"/>
  </w:num>
  <w:num w:numId="11">
    <w:abstractNumId w:val="3"/>
  </w:num>
  <w:num w:numId="12">
    <w:abstractNumId w:val="1"/>
  </w:num>
  <w:num w:numId="13">
    <w:abstractNumId w:val="17"/>
  </w:num>
  <w:num w:numId="14">
    <w:abstractNumId w:val="4"/>
  </w:num>
  <w:num w:numId="15">
    <w:abstractNumId w:val="12"/>
  </w:num>
  <w:num w:numId="16">
    <w:abstractNumId w:val="0"/>
  </w:num>
  <w:num w:numId="17">
    <w:abstractNumId w:val="7"/>
  </w:num>
  <w:num w:numId="18">
    <w:abstractNumId w:val="18"/>
  </w:num>
  <w:num w:numId="19">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30722">
      <o:colormru v:ext="edit" colors="#ffc"/>
      <o:colormenu v:ext="edit" fillcolor="#ffc"/>
    </o:shapedefaults>
  </w:hdrShapeDefaults>
  <w:footnotePr>
    <w:footnote w:id="0"/>
    <w:footnote w:id="1"/>
  </w:footnotePr>
  <w:endnotePr>
    <w:endnote w:id="0"/>
    <w:endnote w:id="1"/>
  </w:endnotePr>
  <w:compat/>
  <w:rsids>
    <w:rsidRoot w:val="000D43FE"/>
    <w:rsid w:val="000043A4"/>
    <w:rsid w:val="000124EA"/>
    <w:rsid w:val="00014EAA"/>
    <w:rsid w:val="00015990"/>
    <w:rsid w:val="00020B4C"/>
    <w:rsid w:val="00024227"/>
    <w:rsid w:val="00031113"/>
    <w:rsid w:val="000469CE"/>
    <w:rsid w:val="00053220"/>
    <w:rsid w:val="000634E2"/>
    <w:rsid w:val="00075777"/>
    <w:rsid w:val="00076013"/>
    <w:rsid w:val="000940F7"/>
    <w:rsid w:val="000D43FE"/>
    <w:rsid w:val="000E5636"/>
    <w:rsid w:val="000F19C0"/>
    <w:rsid w:val="000F19F3"/>
    <w:rsid w:val="000F41F7"/>
    <w:rsid w:val="001062E9"/>
    <w:rsid w:val="00146654"/>
    <w:rsid w:val="00146B4D"/>
    <w:rsid w:val="00172D00"/>
    <w:rsid w:val="00187491"/>
    <w:rsid w:val="001A68D9"/>
    <w:rsid w:val="001D54DF"/>
    <w:rsid w:val="001E3AB5"/>
    <w:rsid w:val="001E5422"/>
    <w:rsid w:val="001F491F"/>
    <w:rsid w:val="0020120D"/>
    <w:rsid w:val="00204F4F"/>
    <w:rsid w:val="00206A63"/>
    <w:rsid w:val="00222E9B"/>
    <w:rsid w:val="00235D31"/>
    <w:rsid w:val="00241970"/>
    <w:rsid w:val="00243F08"/>
    <w:rsid w:val="002445CE"/>
    <w:rsid w:val="0025051C"/>
    <w:rsid w:val="00250BEC"/>
    <w:rsid w:val="00252624"/>
    <w:rsid w:val="00252E47"/>
    <w:rsid w:val="002545B4"/>
    <w:rsid w:val="00261D52"/>
    <w:rsid w:val="00267F65"/>
    <w:rsid w:val="002704C5"/>
    <w:rsid w:val="00276C93"/>
    <w:rsid w:val="00282EE2"/>
    <w:rsid w:val="00284AF8"/>
    <w:rsid w:val="00294DB2"/>
    <w:rsid w:val="0029774B"/>
    <w:rsid w:val="002C1841"/>
    <w:rsid w:val="002C774F"/>
    <w:rsid w:val="002D0AE8"/>
    <w:rsid w:val="002D2693"/>
    <w:rsid w:val="002E2BA1"/>
    <w:rsid w:val="00300C23"/>
    <w:rsid w:val="0030735D"/>
    <w:rsid w:val="0032133C"/>
    <w:rsid w:val="0032500E"/>
    <w:rsid w:val="00342DB7"/>
    <w:rsid w:val="0034374D"/>
    <w:rsid w:val="00352D71"/>
    <w:rsid w:val="00364706"/>
    <w:rsid w:val="0036531C"/>
    <w:rsid w:val="00370667"/>
    <w:rsid w:val="0038585F"/>
    <w:rsid w:val="0038684E"/>
    <w:rsid w:val="00391CD1"/>
    <w:rsid w:val="003A0E12"/>
    <w:rsid w:val="003A6894"/>
    <w:rsid w:val="003A6ED6"/>
    <w:rsid w:val="003C4425"/>
    <w:rsid w:val="003D2B14"/>
    <w:rsid w:val="003F18CF"/>
    <w:rsid w:val="003F457E"/>
    <w:rsid w:val="0040010C"/>
    <w:rsid w:val="00402FE6"/>
    <w:rsid w:val="00411221"/>
    <w:rsid w:val="00424771"/>
    <w:rsid w:val="0042787E"/>
    <w:rsid w:val="00431C3A"/>
    <w:rsid w:val="004477A3"/>
    <w:rsid w:val="004571DA"/>
    <w:rsid w:val="00457390"/>
    <w:rsid w:val="004721CB"/>
    <w:rsid w:val="004979D1"/>
    <w:rsid w:val="004A4905"/>
    <w:rsid w:val="004A4DDA"/>
    <w:rsid w:val="004D17E3"/>
    <w:rsid w:val="004D53DA"/>
    <w:rsid w:val="004E6453"/>
    <w:rsid w:val="00503DAB"/>
    <w:rsid w:val="00507153"/>
    <w:rsid w:val="00512442"/>
    <w:rsid w:val="0055314B"/>
    <w:rsid w:val="00556DEC"/>
    <w:rsid w:val="0057569F"/>
    <w:rsid w:val="00585B52"/>
    <w:rsid w:val="00597A7E"/>
    <w:rsid w:val="005A64BB"/>
    <w:rsid w:val="005A6AC5"/>
    <w:rsid w:val="005B320A"/>
    <w:rsid w:val="005D49D9"/>
    <w:rsid w:val="005D7702"/>
    <w:rsid w:val="005E676F"/>
    <w:rsid w:val="005F255E"/>
    <w:rsid w:val="005F68E7"/>
    <w:rsid w:val="00606813"/>
    <w:rsid w:val="00606D0A"/>
    <w:rsid w:val="00624064"/>
    <w:rsid w:val="006264AF"/>
    <w:rsid w:val="00647CEE"/>
    <w:rsid w:val="00687710"/>
    <w:rsid w:val="006952B6"/>
    <w:rsid w:val="006A0A23"/>
    <w:rsid w:val="006A2128"/>
    <w:rsid w:val="006B2676"/>
    <w:rsid w:val="006C3879"/>
    <w:rsid w:val="006E21B7"/>
    <w:rsid w:val="006E75D7"/>
    <w:rsid w:val="006F7BD7"/>
    <w:rsid w:val="007013FC"/>
    <w:rsid w:val="00705497"/>
    <w:rsid w:val="00737290"/>
    <w:rsid w:val="00740772"/>
    <w:rsid w:val="0075109D"/>
    <w:rsid w:val="00760115"/>
    <w:rsid w:val="00771DEB"/>
    <w:rsid w:val="00775AEC"/>
    <w:rsid w:val="007777B1"/>
    <w:rsid w:val="00793729"/>
    <w:rsid w:val="007A0E3C"/>
    <w:rsid w:val="007A3B18"/>
    <w:rsid w:val="007B555E"/>
    <w:rsid w:val="007B749C"/>
    <w:rsid w:val="007D1C5B"/>
    <w:rsid w:val="007D61DA"/>
    <w:rsid w:val="007E33DB"/>
    <w:rsid w:val="007E5894"/>
    <w:rsid w:val="007F7686"/>
    <w:rsid w:val="008257DE"/>
    <w:rsid w:val="008307D8"/>
    <w:rsid w:val="00834643"/>
    <w:rsid w:val="0083544D"/>
    <w:rsid w:val="00840C0E"/>
    <w:rsid w:val="0085382A"/>
    <w:rsid w:val="0085775C"/>
    <w:rsid w:val="008713F1"/>
    <w:rsid w:val="008816B5"/>
    <w:rsid w:val="00885915"/>
    <w:rsid w:val="00892BB4"/>
    <w:rsid w:val="008B1CA4"/>
    <w:rsid w:val="008D7F75"/>
    <w:rsid w:val="008F25C2"/>
    <w:rsid w:val="008F276B"/>
    <w:rsid w:val="008F59F5"/>
    <w:rsid w:val="008F7AF9"/>
    <w:rsid w:val="00916F27"/>
    <w:rsid w:val="00917AF0"/>
    <w:rsid w:val="009353D0"/>
    <w:rsid w:val="00935BA9"/>
    <w:rsid w:val="0095045A"/>
    <w:rsid w:val="009511AE"/>
    <w:rsid w:val="00955112"/>
    <w:rsid w:val="00956200"/>
    <w:rsid w:val="00970AF7"/>
    <w:rsid w:val="00980DB5"/>
    <w:rsid w:val="00982BED"/>
    <w:rsid w:val="00984C3F"/>
    <w:rsid w:val="00990942"/>
    <w:rsid w:val="009911A2"/>
    <w:rsid w:val="00991747"/>
    <w:rsid w:val="009A3268"/>
    <w:rsid w:val="009A5BBD"/>
    <w:rsid w:val="009C74F2"/>
    <w:rsid w:val="009C76D3"/>
    <w:rsid w:val="009D22AA"/>
    <w:rsid w:val="009F028A"/>
    <w:rsid w:val="009F2E08"/>
    <w:rsid w:val="00A1185B"/>
    <w:rsid w:val="00A31B27"/>
    <w:rsid w:val="00A36BC9"/>
    <w:rsid w:val="00A51ED8"/>
    <w:rsid w:val="00A64AEF"/>
    <w:rsid w:val="00A65A4C"/>
    <w:rsid w:val="00A73C0B"/>
    <w:rsid w:val="00A743E9"/>
    <w:rsid w:val="00A77181"/>
    <w:rsid w:val="00A77A4C"/>
    <w:rsid w:val="00A8316F"/>
    <w:rsid w:val="00AB776C"/>
    <w:rsid w:val="00AB7F3D"/>
    <w:rsid w:val="00AD3C81"/>
    <w:rsid w:val="00AD4423"/>
    <w:rsid w:val="00AD512D"/>
    <w:rsid w:val="00AF32C9"/>
    <w:rsid w:val="00AF40C8"/>
    <w:rsid w:val="00B0458A"/>
    <w:rsid w:val="00B059AC"/>
    <w:rsid w:val="00B460D7"/>
    <w:rsid w:val="00B512DD"/>
    <w:rsid w:val="00B53F91"/>
    <w:rsid w:val="00B54385"/>
    <w:rsid w:val="00B6323D"/>
    <w:rsid w:val="00B74AEC"/>
    <w:rsid w:val="00B7557C"/>
    <w:rsid w:val="00B940AB"/>
    <w:rsid w:val="00BA2A6F"/>
    <w:rsid w:val="00BA35EE"/>
    <w:rsid w:val="00BA4454"/>
    <w:rsid w:val="00BA46AF"/>
    <w:rsid w:val="00BA4771"/>
    <w:rsid w:val="00BC2F16"/>
    <w:rsid w:val="00BC5BD5"/>
    <w:rsid w:val="00BC7363"/>
    <w:rsid w:val="00BC7CBB"/>
    <w:rsid w:val="00BD5C8D"/>
    <w:rsid w:val="00BF27A5"/>
    <w:rsid w:val="00BF6033"/>
    <w:rsid w:val="00C17A3E"/>
    <w:rsid w:val="00C209E3"/>
    <w:rsid w:val="00C30DDD"/>
    <w:rsid w:val="00C333E8"/>
    <w:rsid w:val="00C43B0C"/>
    <w:rsid w:val="00C66ECA"/>
    <w:rsid w:val="00C71333"/>
    <w:rsid w:val="00C74805"/>
    <w:rsid w:val="00C75415"/>
    <w:rsid w:val="00C80958"/>
    <w:rsid w:val="00C95B38"/>
    <w:rsid w:val="00C9751F"/>
    <w:rsid w:val="00CC352A"/>
    <w:rsid w:val="00CC5AD2"/>
    <w:rsid w:val="00CD5BBB"/>
    <w:rsid w:val="00CE214B"/>
    <w:rsid w:val="00CE3E5E"/>
    <w:rsid w:val="00CE6AA9"/>
    <w:rsid w:val="00CF3E76"/>
    <w:rsid w:val="00D0157D"/>
    <w:rsid w:val="00D0605E"/>
    <w:rsid w:val="00D22CE0"/>
    <w:rsid w:val="00D552F8"/>
    <w:rsid w:val="00D56DD5"/>
    <w:rsid w:val="00D573BF"/>
    <w:rsid w:val="00D57ECD"/>
    <w:rsid w:val="00D7505F"/>
    <w:rsid w:val="00D80A50"/>
    <w:rsid w:val="00D83FF5"/>
    <w:rsid w:val="00DA089A"/>
    <w:rsid w:val="00DA360D"/>
    <w:rsid w:val="00DA4527"/>
    <w:rsid w:val="00DB1411"/>
    <w:rsid w:val="00DB57A7"/>
    <w:rsid w:val="00DD2AD8"/>
    <w:rsid w:val="00DD2F1F"/>
    <w:rsid w:val="00DD587C"/>
    <w:rsid w:val="00DE27DE"/>
    <w:rsid w:val="00DE4845"/>
    <w:rsid w:val="00E010BE"/>
    <w:rsid w:val="00E4348D"/>
    <w:rsid w:val="00E44403"/>
    <w:rsid w:val="00E51CF0"/>
    <w:rsid w:val="00E52FA3"/>
    <w:rsid w:val="00E55C5A"/>
    <w:rsid w:val="00E62DFF"/>
    <w:rsid w:val="00E764BF"/>
    <w:rsid w:val="00E8009A"/>
    <w:rsid w:val="00E809C7"/>
    <w:rsid w:val="00E95B1E"/>
    <w:rsid w:val="00EA443B"/>
    <w:rsid w:val="00EB3544"/>
    <w:rsid w:val="00EB6C5B"/>
    <w:rsid w:val="00ED2E4A"/>
    <w:rsid w:val="00ED5800"/>
    <w:rsid w:val="00ED7FA8"/>
    <w:rsid w:val="00EF0405"/>
    <w:rsid w:val="00EF541F"/>
    <w:rsid w:val="00EF7777"/>
    <w:rsid w:val="00F011C3"/>
    <w:rsid w:val="00F03385"/>
    <w:rsid w:val="00F03FE7"/>
    <w:rsid w:val="00F129BA"/>
    <w:rsid w:val="00F40950"/>
    <w:rsid w:val="00F50E67"/>
    <w:rsid w:val="00F55134"/>
    <w:rsid w:val="00F6469C"/>
    <w:rsid w:val="00F72835"/>
    <w:rsid w:val="00F75A02"/>
    <w:rsid w:val="00F8091A"/>
    <w:rsid w:val="00F83518"/>
    <w:rsid w:val="00F869B9"/>
    <w:rsid w:val="00FB0C7C"/>
    <w:rsid w:val="00FB68F4"/>
    <w:rsid w:val="00FC3C4E"/>
    <w:rsid w:val="00FD5A54"/>
    <w:rsid w:val="00FE20CC"/>
    <w:rsid w:val="00FE2B1C"/>
    <w:rsid w:val="00FF3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30722">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E7"/>
    <w:pPr>
      <w:spacing w:after="200" w:line="276" w:lineRule="auto"/>
    </w:pPr>
    <w:rPr>
      <w:sz w:val="22"/>
      <w:szCs w:val="22"/>
    </w:rPr>
  </w:style>
  <w:style w:type="paragraph" w:styleId="Heading1">
    <w:name w:val="heading 1"/>
    <w:basedOn w:val="Normal"/>
    <w:next w:val="Normal"/>
    <w:link w:val="Heading1Char"/>
    <w:qFormat/>
    <w:rsid w:val="00D573BF"/>
    <w:pPr>
      <w:keepNext/>
      <w:spacing w:after="0" w:line="240" w:lineRule="auto"/>
      <w:outlineLvl w:val="0"/>
    </w:pPr>
    <w:rPr>
      <w:rFonts w:ascii="Times New Roman" w:eastAsia="Times New Roman" w:hAnsi="Times New Roman"/>
      <w:sz w:val="24"/>
      <w:szCs w:val="20"/>
      <w:lang w:eastAsia="ro-RO"/>
    </w:rPr>
  </w:style>
  <w:style w:type="paragraph" w:styleId="Heading2">
    <w:name w:val="heading 2"/>
    <w:basedOn w:val="Normal"/>
    <w:next w:val="Normal"/>
    <w:link w:val="Heading2Char"/>
    <w:qFormat/>
    <w:rsid w:val="00D573BF"/>
    <w:pPr>
      <w:keepNext/>
      <w:spacing w:after="0" w:line="240" w:lineRule="auto"/>
      <w:jc w:val="center"/>
      <w:outlineLvl w:val="1"/>
    </w:pPr>
    <w:rPr>
      <w:rFonts w:ascii="Times New Roman" w:eastAsia="Times New Roman" w:hAnsi="Times New Roman"/>
      <w:b/>
      <w:sz w:val="24"/>
      <w:szCs w:val="20"/>
      <w:lang w:eastAsia="ro-RO"/>
    </w:rPr>
  </w:style>
  <w:style w:type="paragraph" w:styleId="Heading3">
    <w:name w:val="heading 3"/>
    <w:basedOn w:val="Normal"/>
    <w:next w:val="Normal"/>
    <w:link w:val="Heading3Char"/>
    <w:unhideWhenUsed/>
    <w:qFormat/>
    <w:rsid w:val="00C748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74805"/>
    <w:pPr>
      <w:keepNext/>
      <w:spacing w:after="0" w:line="240" w:lineRule="auto"/>
      <w:jc w:val="center"/>
      <w:outlineLvl w:val="3"/>
    </w:pPr>
    <w:rPr>
      <w:rFonts w:ascii="Times New Roman" w:eastAsia="Times New Roman" w:hAnsi="Times New Roman"/>
      <w:b/>
      <w:sz w:val="20"/>
      <w:lang w:eastAsia="ro-RO"/>
    </w:rPr>
  </w:style>
  <w:style w:type="paragraph" w:styleId="Heading5">
    <w:name w:val="heading 5"/>
    <w:basedOn w:val="Normal"/>
    <w:next w:val="Normal"/>
    <w:link w:val="Heading5Char"/>
    <w:qFormat/>
    <w:rsid w:val="00C74805"/>
    <w:pPr>
      <w:keepNext/>
      <w:spacing w:after="0" w:line="240" w:lineRule="auto"/>
      <w:outlineLvl w:val="4"/>
    </w:pPr>
    <w:rPr>
      <w:rFonts w:ascii="Times New Roman" w:eastAsia="Times New Roman" w:hAnsi="Times New Roman"/>
      <w:b/>
      <w:color w:val="0000FF"/>
      <w:sz w:val="20"/>
      <w:lang w:eastAsia="ro-RO"/>
    </w:rPr>
  </w:style>
  <w:style w:type="paragraph" w:styleId="Heading9">
    <w:name w:val="heading 9"/>
    <w:basedOn w:val="Normal"/>
    <w:next w:val="Normal"/>
    <w:link w:val="Heading9Char"/>
    <w:qFormat/>
    <w:rsid w:val="00D573BF"/>
    <w:pPr>
      <w:keepNext/>
      <w:spacing w:after="0" w:line="240" w:lineRule="auto"/>
      <w:outlineLvl w:val="8"/>
    </w:pPr>
    <w:rPr>
      <w:rFonts w:ascii="Times New Roman" w:eastAsia="Times New Roman" w:hAnsi="Times New Roman"/>
      <w:sz w:val="28"/>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43FE"/>
  </w:style>
  <w:style w:type="character" w:customStyle="1" w:styleId="shorttext">
    <w:name w:val="short_text"/>
    <w:basedOn w:val="DefaultParagraphFont"/>
    <w:rsid w:val="00597A7E"/>
  </w:style>
  <w:style w:type="paragraph" w:styleId="Header">
    <w:name w:val="header"/>
    <w:basedOn w:val="Normal"/>
    <w:link w:val="HeaderChar"/>
    <w:uiPriority w:val="99"/>
    <w:semiHidden/>
    <w:unhideWhenUsed/>
    <w:rsid w:val="00834643"/>
    <w:pPr>
      <w:tabs>
        <w:tab w:val="center" w:pos="4680"/>
        <w:tab w:val="right" w:pos="9360"/>
      </w:tabs>
    </w:pPr>
  </w:style>
  <w:style w:type="character" w:customStyle="1" w:styleId="HeaderChar">
    <w:name w:val="Header Char"/>
    <w:basedOn w:val="DefaultParagraphFont"/>
    <w:link w:val="Header"/>
    <w:uiPriority w:val="99"/>
    <w:semiHidden/>
    <w:rsid w:val="00834643"/>
    <w:rPr>
      <w:sz w:val="22"/>
      <w:szCs w:val="22"/>
    </w:rPr>
  </w:style>
  <w:style w:type="paragraph" w:styleId="Footer">
    <w:name w:val="footer"/>
    <w:aliases w:val=" Char"/>
    <w:basedOn w:val="Normal"/>
    <w:link w:val="FooterChar"/>
    <w:uiPriority w:val="99"/>
    <w:unhideWhenUsed/>
    <w:rsid w:val="00834643"/>
    <w:pPr>
      <w:tabs>
        <w:tab w:val="center" w:pos="4680"/>
        <w:tab w:val="right" w:pos="9360"/>
      </w:tabs>
    </w:pPr>
  </w:style>
  <w:style w:type="character" w:customStyle="1" w:styleId="FooterChar">
    <w:name w:val="Footer Char"/>
    <w:aliases w:val=" Char Char"/>
    <w:basedOn w:val="DefaultParagraphFont"/>
    <w:link w:val="Footer"/>
    <w:uiPriority w:val="99"/>
    <w:rsid w:val="00834643"/>
    <w:rPr>
      <w:sz w:val="22"/>
      <w:szCs w:val="22"/>
    </w:rPr>
  </w:style>
  <w:style w:type="paragraph" w:styleId="BalloonText">
    <w:name w:val="Balloon Text"/>
    <w:basedOn w:val="Normal"/>
    <w:link w:val="BalloonTextChar"/>
    <w:uiPriority w:val="99"/>
    <w:semiHidden/>
    <w:unhideWhenUsed/>
    <w:rsid w:val="00D57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BF"/>
    <w:rPr>
      <w:rFonts w:ascii="Tahoma" w:hAnsi="Tahoma" w:cs="Tahoma"/>
      <w:sz w:val="16"/>
      <w:szCs w:val="16"/>
    </w:rPr>
  </w:style>
  <w:style w:type="character" w:customStyle="1" w:styleId="Heading1Char">
    <w:name w:val="Heading 1 Char"/>
    <w:basedOn w:val="DefaultParagraphFont"/>
    <w:link w:val="Heading1"/>
    <w:rsid w:val="00D573BF"/>
    <w:rPr>
      <w:rFonts w:ascii="Times New Roman" w:eastAsia="Times New Roman" w:hAnsi="Times New Roman"/>
      <w:sz w:val="24"/>
      <w:lang w:eastAsia="ro-RO"/>
    </w:rPr>
  </w:style>
  <w:style w:type="character" w:customStyle="1" w:styleId="Heading2Char">
    <w:name w:val="Heading 2 Char"/>
    <w:basedOn w:val="DefaultParagraphFont"/>
    <w:link w:val="Heading2"/>
    <w:rsid w:val="00D573BF"/>
    <w:rPr>
      <w:rFonts w:ascii="Times New Roman" w:eastAsia="Times New Roman" w:hAnsi="Times New Roman"/>
      <w:b/>
      <w:sz w:val="24"/>
      <w:lang w:eastAsia="ro-RO"/>
    </w:rPr>
  </w:style>
  <w:style w:type="character" w:customStyle="1" w:styleId="Heading9Char">
    <w:name w:val="Heading 9 Char"/>
    <w:basedOn w:val="DefaultParagraphFont"/>
    <w:link w:val="Heading9"/>
    <w:rsid w:val="00D573BF"/>
    <w:rPr>
      <w:rFonts w:ascii="Times New Roman" w:eastAsia="Times New Roman" w:hAnsi="Times New Roman"/>
      <w:sz w:val="28"/>
      <w:lang w:val="en-GB" w:eastAsia="ro-RO"/>
    </w:rPr>
  </w:style>
  <w:style w:type="paragraph" w:styleId="PlainText">
    <w:name w:val="Plain Text"/>
    <w:basedOn w:val="Normal"/>
    <w:link w:val="PlainTextChar"/>
    <w:uiPriority w:val="99"/>
    <w:unhideWhenUsed/>
    <w:rsid w:val="00D573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73BF"/>
    <w:rPr>
      <w:rFonts w:ascii="Consolas" w:hAnsi="Consolas"/>
      <w:sz w:val="21"/>
      <w:szCs w:val="21"/>
    </w:rPr>
  </w:style>
  <w:style w:type="character" w:styleId="Emphasis">
    <w:name w:val="Emphasis"/>
    <w:basedOn w:val="DefaultParagraphFont"/>
    <w:qFormat/>
    <w:rsid w:val="001E3AB5"/>
    <w:rPr>
      <w:b/>
      <w:bCs/>
      <w:i w:val="0"/>
      <w:iCs w:val="0"/>
    </w:rPr>
  </w:style>
  <w:style w:type="character" w:customStyle="1" w:styleId="st">
    <w:name w:val="st"/>
    <w:basedOn w:val="DefaultParagraphFont"/>
    <w:rsid w:val="001E3AB5"/>
  </w:style>
  <w:style w:type="character" w:styleId="Hyperlink">
    <w:name w:val="Hyperlink"/>
    <w:basedOn w:val="DefaultParagraphFont"/>
    <w:unhideWhenUsed/>
    <w:rsid w:val="00ED2E4A"/>
    <w:rPr>
      <w:strike w:val="0"/>
      <w:dstrike w:val="0"/>
      <w:color w:val="AA4800"/>
      <w:u w:val="none"/>
      <w:effect w:val="none"/>
    </w:rPr>
  </w:style>
  <w:style w:type="paragraph" w:styleId="NormalWeb">
    <w:name w:val="Normal (Web)"/>
    <w:basedOn w:val="Normal"/>
    <w:uiPriority w:val="99"/>
    <w:unhideWhenUsed/>
    <w:rsid w:val="0042787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qFormat/>
    <w:rsid w:val="00D57ECD"/>
    <w:pPr>
      <w:ind w:left="720"/>
      <w:contextualSpacing/>
    </w:pPr>
  </w:style>
  <w:style w:type="table" w:styleId="TableGrid">
    <w:name w:val="Table Grid"/>
    <w:basedOn w:val="TableNormal"/>
    <w:rsid w:val="00F011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64AEF"/>
    <w:pPr>
      <w:spacing w:after="0" w:line="240" w:lineRule="auto"/>
    </w:pPr>
    <w:rPr>
      <w:rFonts w:ascii="Times New Roman" w:eastAsia="Times New Roman" w:hAnsi="Times New Roman"/>
      <w:sz w:val="24"/>
      <w:szCs w:val="24"/>
      <w:lang w:val="pl-PL" w:eastAsia="pl-PL"/>
    </w:rPr>
  </w:style>
  <w:style w:type="character" w:customStyle="1" w:styleId="mw-headline">
    <w:name w:val="mw-headline"/>
    <w:basedOn w:val="DefaultParagraphFont"/>
    <w:rsid w:val="002C1841"/>
  </w:style>
  <w:style w:type="character" w:styleId="Strong">
    <w:name w:val="Strong"/>
    <w:basedOn w:val="DefaultParagraphFont"/>
    <w:qFormat/>
    <w:rsid w:val="00075777"/>
    <w:rPr>
      <w:b/>
      <w:bCs/>
    </w:rPr>
  </w:style>
  <w:style w:type="character" w:customStyle="1" w:styleId="atn">
    <w:name w:val="atn"/>
    <w:basedOn w:val="DefaultParagraphFont"/>
    <w:rsid w:val="00DB57A7"/>
  </w:style>
  <w:style w:type="paragraph" w:customStyle="1" w:styleId="Default">
    <w:name w:val="Default"/>
    <w:rsid w:val="00737290"/>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unhideWhenUsed/>
    <w:rsid w:val="008F7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AF9"/>
  </w:style>
  <w:style w:type="character" w:styleId="FootnoteReference">
    <w:name w:val="footnote reference"/>
    <w:basedOn w:val="DefaultParagraphFont"/>
    <w:uiPriority w:val="99"/>
    <w:semiHidden/>
    <w:unhideWhenUsed/>
    <w:rsid w:val="008F7AF9"/>
    <w:rPr>
      <w:vertAlign w:val="superscript"/>
    </w:rPr>
  </w:style>
  <w:style w:type="character" w:customStyle="1" w:styleId="apple-style-span">
    <w:name w:val="apple-style-span"/>
    <w:basedOn w:val="DefaultParagraphFont"/>
    <w:rsid w:val="00955112"/>
  </w:style>
  <w:style w:type="character" w:styleId="PageNumber">
    <w:name w:val="page number"/>
    <w:basedOn w:val="DefaultParagraphFont"/>
    <w:rsid w:val="00955112"/>
  </w:style>
  <w:style w:type="paragraph" w:styleId="Title">
    <w:name w:val="Title"/>
    <w:basedOn w:val="Normal"/>
    <w:link w:val="TitleChar"/>
    <w:qFormat/>
    <w:rsid w:val="00955112"/>
    <w:pPr>
      <w:spacing w:after="0" w:line="240" w:lineRule="auto"/>
      <w:jc w:val="center"/>
    </w:pPr>
    <w:rPr>
      <w:rFonts w:ascii="Times New Roman" w:eastAsia="Times New Roman" w:hAnsi="Times New Roman"/>
      <w:b/>
      <w:bCs/>
      <w:caps/>
      <w:sz w:val="44"/>
      <w:szCs w:val="24"/>
      <w:lang w:eastAsia="ro-RO"/>
    </w:rPr>
  </w:style>
  <w:style w:type="character" w:customStyle="1" w:styleId="TitleChar">
    <w:name w:val="Title Char"/>
    <w:basedOn w:val="DefaultParagraphFont"/>
    <w:link w:val="Title"/>
    <w:rsid w:val="00955112"/>
    <w:rPr>
      <w:rFonts w:ascii="Times New Roman" w:eastAsia="Times New Roman" w:hAnsi="Times New Roman"/>
      <w:b/>
      <w:bCs/>
      <w:caps/>
      <w:sz w:val="44"/>
      <w:szCs w:val="24"/>
      <w:lang w:eastAsia="ro-RO"/>
    </w:rPr>
  </w:style>
  <w:style w:type="paragraph" w:styleId="Caption">
    <w:name w:val="caption"/>
    <w:basedOn w:val="Normal"/>
    <w:next w:val="Normal"/>
    <w:qFormat/>
    <w:rsid w:val="00955112"/>
    <w:pPr>
      <w:spacing w:after="0" w:line="240" w:lineRule="auto"/>
    </w:pPr>
    <w:rPr>
      <w:rFonts w:ascii="Times New Roman" w:eastAsia="Times New Roman" w:hAnsi="Times New Roman"/>
      <w:b/>
      <w:caps/>
      <w:sz w:val="28"/>
      <w:szCs w:val="20"/>
      <w:lang w:val="ro-RO"/>
    </w:rPr>
  </w:style>
  <w:style w:type="character" w:customStyle="1" w:styleId="Heading3Char">
    <w:name w:val="Heading 3 Char"/>
    <w:basedOn w:val="DefaultParagraphFont"/>
    <w:link w:val="Heading3"/>
    <w:uiPriority w:val="9"/>
    <w:semiHidden/>
    <w:rsid w:val="00C7480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74805"/>
    <w:rPr>
      <w:rFonts w:ascii="Times New Roman" w:eastAsia="Times New Roman" w:hAnsi="Times New Roman"/>
      <w:b/>
      <w:szCs w:val="22"/>
      <w:lang w:eastAsia="ro-RO"/>
    </w:rPr>
  </w:style>
  <w:style w:type="character" w:customStyle="1" w:styleId="Heading5Char">
    <w:name w:val="Heading 5 Char"/>
    <w:basedOn w:val="DefaultParagraphFont"/>
    <w:link w:val="Heading5"/>
    <w:rsid w:val="00C74805"/>
    <w:rPr>
      <w:rFonts w:ascii="Times New Roman" w:eastAsia="Times New Roman" w:hAnsi="Times New Roman"/>
      <w:b/>
      <w:color w:val="0000FF"/>
      <w:szCs w:val="22"/>
      <w:lang w:eastAsia="ro-RO"/>
    </w:rPr>
  </w:style>
  <w:style w:type="paragraph" w:styleId="NoSpacing">
    <w:name w:val="No Spacing"/>
    <w:qFormat/>
    <w:rsid w:val="00C74805"/>
    <w:rPr>
      <w:sz w:val="22"/>
      <w:szCs w:val="22"/>
      <w:lang w:val="ro-RO"/>
    </w:rPr>
  </w:style>
  <w:style w:type="character" w:customStyle="1" w:styleId="jrnl">
    <w:name w:val="jrnl"/>
    <w:basedOn w:val="DefaultParagraphFont"/>
    <w:rsid w:val="00C74805"/>
  </w:style>
  <w:style w:type="character" w:customStyle="1" w:styleId="apple-converted-space">
    <w:name w:val="apple-converted-space"/>
    <w:basedOn w:val="DefaultParagraphFont"/>
    <w:rsid w:val="00C74805"/>
  </w:style>
  <w:style w:type="paragraph" w:customStyle="1" w:styleId="details">
    <w:name w:val="details"/>
    <w:basedOn w:val="Normal"/>
    <w:rsid w:val="00C7480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C74805"/>
    <w:pPr>
      <w:spacing w:after="0" w:line="240" w:lineRule="auto"/>
    </w:pPr>
    <w:rPr>
      <w:rFonts w:ascii="Arial" w:eastAsia="Times New Roman" w:hAnsi="Arial"/>
      <w:sz w:val="24"/>
      <w:szCs w:val="20"/>
      <w:lang w:val="ro-RO" w:eastAsia="ro-RO"/>
    </w:rPr>
  </w:style>
  <w:style w:type="character" w:customStyle="1" w:styleId="BodyTextChar">
    <w:name w:val="Body Text Char"/>
    <w:basedOn w:val="DefaultParagraphFont"/>
    <w:link w:val="BodyText"/>
    <w:rsid w:val="00C74805"/>
    <w:rPr>
      <w:rFonts w:ascii="Arial" w:eastAsia="Times New Roman" w:hAnsi="Arial"/>
      <w:sz w:val="24"/>
      <w:lang w:val="ro-RO" w:eastAsia="ro-RO"/>
    </w:rPr>
  </w:style>
  <w:style w:type="character" w:customStyle="1" w:styleId="subtitle">
    <w:name w:val="subtitle"/>
    <w:basedOn w:val="DefaultParagraphFont"/>
    <w:rsid w:val="00C74805"/>
  </w:style>
  <w:style w:type="character" w:styleId="HTMLTypewriter">
    <w:name w:val="HTML Typewriter"/>
    <w:basedOn w:val="DefaultParagraphFont"/>
    <w:rsid w:val="00C74805"/>
    <w:rPr>
      <w:rFonts w:ascii="Arial Unicode MS" w:eastAsia="Arial Unicode MS" w:hAnsi="Arial Unicode MS" w:cs="Arial Unicode MS"/>
      <w:sz w:val="20"/>
      <w:szCs w:val="20"/>
    </w:rPr>
  </w:style>
  <w:style w:type="paragraph" w:styleId="BodyText2">
    <w:name w:val="Body Text 2"/>
    <w:basedOn w:val="Normal"/>
    <w:link w:val="BodyText2Char"/>
    <w:rsid w:val="00C74805"/>
    <w:pPr>
      <w:spacing w:before="100" w:beforeAutospacing="1" w:after="100" w:afterAutospacing="1" w:line="240" w:lineRule="auto"/>
    </w:pPr>
    <w:rPr>
      <w:rFonts w:ascii="Times New Roman" w:eastAsia="Times New Roman" w:hAnsi="Times New Roman"/>
      <w:bCs/>
      <w:sz w:val="20"/>
      <w:szCs w:val="20"/>
      <w:lang w:val="ro-RO" w:eastAsia="ro-RO"/>
    </w:rPr>
  </w:style>
  <w:style w:type="character" w:customStyle="1" w:styleId="BodyText2Char">
    <w:name w:val="Body Text 2 Char"/>
    <w:basedOn w:val="DefaultParagraphFont"/>
    <w:link w:val="BodyText2"/>
    <w:rsid w:val="00C74805"/>
    <w:rPr>
      <w:rFonts w:ascii="Times New Roman" w:eastAsia="Times New Roman" w:hAnsi="Times New Roman"/>
      <w:bCs/>
      <w:lang w:val="ro-RO" w:eastAsia="ro-RO"/>
    </w:rPr>
  </w:style>
  <w:style w:type="paragraph" w:styleId="BodyText3">
    <w:name w:val="Body Text 3"/>
    <w:basedOn w:val="Normal"/>
    <w:link w:val="BodyText3Char"/>
    <w:rsid w:val="00C74805"/>
    <w:pPr>
      <w:spacing w:after="120"/>
    </w:pPr>
    <w:rPr>
      <w:sz w:val="16"/>
      <w:szCs w:val="16"/>
    </w:rPr>
  </w:style>
  <w:style w:type="character" w:customStyle="1" w:styleId="BodyText3Char">
    <w:name w:val="Body Text 3 Char"/>
    <w:basedOn w:val="DefaultParagraphFont"/>
    <w:link w:val="BodyText3"/>
    <w:rsid w:val="00C74805"/>
    <w:rPr>
      <w:sz w:val="16"/>
      <w:szCs w:val="16"/>
    </w:rPr>
  </w:style>
  <w:style w:type="character" w:customStyle="1" w:styleId="hpsalt-edited">
    <w:name w:val="hps alt-edited"/>
    <w:basedOn w:val="DefaultParagraphFont"/>
    <w:rsid w:val="00C74805"/>
  </w:style>
  <w:style w:type="character" w:customStyle="1" w:styleId="highlight">
    <w:name w:val="highlight"/>
    <w:basedOn w:val="DefaultParagraphFont"/>
    <w:rsid w:val="00C74805"/>
  </w:style>
  <w:style w:type="paragraph" w:customStyle="1" w:styleId="CVNormal">
    <w:name w:val="CV Normal"/>
    <w:basedOn w:val="Normal"/>
    <w:rsid w:val="00C74805"/>
    <w:pPr>
      <w:suppressAutoHyphens/>
      <w:spacing w:after="0" w:line="240" w:lineRule="auto"/>
      <w:ind w:left="113" w:right="113"/>
    </w:pPr>
    <w:rPr>
      <w:rFonts w:ascii="Arial Narrow" w:eastAsia="Times New Roman" w:hAnsi="Arial Narrow"/>
      <w:sz w:val="20"/>
      <w:szCs w:val="20"/>
      <w:lang w:val="en-GB" w:eastAsia="ar-SA"/>
    </w:rPr>
  </w:style>
  <w:style w:type="character" w:customStyle="1" w:styleId="src">
    <w:name w:val="src"/>
    <w:basedOn w:val="DefaultParagraphFont"/>
    <w:rsid w:val="00C74805"/>
  </w:style>
  <w:style w:type="character" w:customStyle="1" w:styleId="hpsatn">
    <w:name w:val="hps atn"/>
    <w:basedOn w:val="DefaultParagraphFont"/>
    <w:rsid w:val="00C74805"/>
  </w:style>
  <w:style w:type="character" w:customStyle="1" w:styleId="hit">
    <w:name w:val="hit"/>
    <w:basedOn w:val="DefaultParagraphFont"/>
    <w:rsid w:val="00C74805"/>
    <w:rPr>
      <w:shd w:val="clear" w:color="auto" w:fill="FFFF99"/>
    </w:rPr>
  </w:style>
  <w:style w:type="paragraph" w:styleId="BlockText">
    <w:name w:val="Block Text"/>
    <w:basedOn w:val="Normal"/>
    <w:rsid w:val="00C74805"/>
    <w:pPr>
      <w:spacing w:before="75" w:after="75" w:line="240" w:lineRule="auto"/>
      <w:ind w:left="-67" w:right="108"/>
    </w:pPr>
    <w:rPr>
      <w:rFonts w:ascii="Times New Roman" w:eastAsia="Times New Roman" w:hAnsi="Times New Roman"/>
      <w:bCs/>
      <w:sz w:val="20"/>
      <w:szCs w:val="20"/>
      <w:lang w:val="ro-RO" w:eastAsia="ro-RO"/>
    </w:rPr>
  </w:style>
  <w:style w:type="paragraph" w:styleId="BodyTextIndent">
    <w:name w:val="Body Text Indent"/>
    <w:basedOn w:val="Normal"/>
    <w:link w:val="BodyTextIndentChar"/>
    <w:rsid w:val="00C74805"/>
    <w:pPr>
      <w:spacing w:after="120" w:line="240" w:lineRule="auto"/>
      <w:ind w:left="283"/>
    </w:pPr>
    <w:rPr>
      <w:rFonts w:ascii="Times New Roman" w:eastAsia="Times New Roman" w:hAnsi="Times New Roman"/>
      <w:sz w:val="24"/>
      <w:szCs w:val="24"/>
      <w:lang w:val="ro-RO" w:eastAsia="ro-RO"/>
    </w:rPr>
  </w:style>
  <w:style w:type="character" w:customStyle="1" w:styleId="BodyTextIndentChar">
    <w:name w:val="Body Text Indent Char"/>
    <w:basedOn w:val="DefaultParagraphFont"/>
    <w:link w:val="BodyTextIndent"/>
    <w:rsid w:val="00C74805"/>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01265720">
      <w:bodyDiv w:val="1"/>
      <w:marLeft w:val="0"/>
      <w:marRight w:val="0"/>
      <w:marTop w:val="0"/>
      <w:marBottom w:val="0"/>
      <w:divBdr>
        <w:top w:val="none" w:sz="0" w:space="0" w:color="auto"/>
        <w:left w:val="none" w:sz="0" w:space="0" w:color="auto"/>
        <w:bottom w:val="none" w:sz="0" w:space="0" w:color="auto"/>
        <w:right w:val="none" w:sz="0" w:space="0" w:color="auto"/>
      </w:divBdr>
    </w:div>
    <w:div w:id="119231164">
      <w:bodyDiv w:val="1"/>
      <w:marLeft w:val="0"/>
      <w:marRight w:val="0"/>
      <w:marTop w:val="0"/>
      <w:marBottom w:val="0"/>
      <w:divBdr>
        <w:top w:val="none" w:sz="0" w:space="0" w:color="auto"/>
        <w:left w:val="none" w:sz="0" w:space="0" w:color="auto"/>
        <w:bottom w:val="none" w:sz="0" w:space="0" w:color="auto"/>
        <w:right w:val="none" w:sz="0" w:space="0" w:color="auto"/>
      </w:divBdr>
    </w:div>
    <w:div w:id="128087982">
      <w:bodyDiv w:val="1"/>
      <w:marLeft w:val="0"/>
      <w:marRight w:val="0"/>
      <w:marTop w:val="0"/>
      <w:marBottom w:val="0"/>
      <w:divBdr>
        <w:top w:val="none" w:sz="0" w:space="0" w:color="auto"/>
        <w:left w:val="none" w:sz="0" w:space="0" w:color="auto"/>
        <w:bottom w:val="none" w:sz="0" w:space="0" w:color="auto"/>
        <w:right w:val="none" w:sz="0" w:space="0" w:color="auto"/>
      </w:divBdr>
    </w:div>
    <w:div w:id="204803537">
      <w:bodyDiv w:val="1"/>
      <w:marLeft w:val="0"/>
      <w:marRight w:val="0"/>
      <w:marTop w:val="0"/>
      <w:marBottom w:val="0"/>
      <w:divBdr>
        <w:top w:val="none" w:sz="0" w:space="0" w:color="auto"/>
        <w:left w:val="none" w:sz="0" w:space="0" w:color="auto"/>
        <w:bottom w:val="none" w:sz="0" w:space="0" w:color="auto"/>
        <w:right w:val="none" w:sz="0" w:space="0" w:color="auto"/>
      </w:divBdr>
    </w:div>
    <w:div w:id="224529357">
      <w:bodyDiv w:val="1"/>
      <w:marLeft w:val="0"/>
      <w:marRight w:val="0"/>
      <w:marTop w:val="0"/>
      <w:marBottom w:val="0"/>
      <w:divBdr>
        <w:top w:val="none" w:sz="0" w:space="0" w:color="auto"/>
        <w:left w:val="none" w:sz="0" w:space="0" w:color="auto"/>
        <w:bottom w:val="none" w:sz="0" w:space="0" w:color="auto"/>
        <w:right w:val="none" w:sz="0" w:space="0" w:color="auto"/>
      </w:divBdr>
    </w:div>
    <w:div w:id="227226152">
      <w:bodyDiv w:val="1"/>
      <w:marLeft w:val="0"/>
      <w:marRight w:val="0"/>
      <w:marTop w:val="0"/>
      <w:marBottom w:val="0"/>
      <w:divBdr>
        <w:top w:val="none" w:sz="0" w:space="0" w:color="auto"/>
        <w:left w:val="none" w:sz="0" w:space="0" w:color="auto"/>
        <w:bottom w:val="none" w:sz="0" w:space="0" w:color="auto"/>
        <w:right w:val="none" w:sz="0" w:space="0" w:color="auto"/>
      </w:divBdr>
      <w:divsChild>
        <w:div w:id="1825007719">
          <w:marLeft w:val="547"/>
          <w:marRight w:val="0"/>
          <w:marTop w:val="240"/>
          <w:marBottom w:val="240"/>
          <w:divBdr>
            <w:top w:val="none" w:sz="0" w:space="0" w:color="auto"/>
            <w:left w:val="none" w:sz="0" w:space="0" w:color="auto"/>
            <w:bottom w:val="none" w:sz="0" w:space="0" w:color="auto"/>
            <w:right w:val="none" w:sz="0" w:space="0" w:color="auto"/>
          </w:divBdr>
        </w:div>
        <w:div w:id="1840804558">
          <w:marLeft w:val="547"/>
          <w:marRight w:val="0"/>
          <w:marTop w:val="240"/>
          <w:marBottom w:val="240"/>
          <w:divBdr>
            <w:top w:val="none" w:sz="0" w:space="0" w:color="auto"/>
            <w:left w:val="none" w:sz="0" w:space="0" w:color="auto"/>
            <w:bottom w:val="none" w:sz="0" w:space="0" w:color="auto"/>
            <w:right w:val="none" w:sz="0" w:space="0" w:color="auto"/>
          </w:divBdr>
        </w:div>
        <w:div w:id="1736273426">
          <w:marLeft w:val="547"/>
          <w:marRight w:val="0"/>
          <w:marTop w:val="240"/>
          <w:marBottom w:val="240"/>
          <w:divBdr>
            <w:top w:val="none" w:sz="0" w:space="0" w:color="auto"/>
            <w:left w:val="none" w:sz="0" w:space="0" w:color="auto"/>
            <w:bottom w:val="none" w:sz="0" w:space="0" w:color="auto"/>
            <w:right w:val="none" w:sz="0" w:space="0" w:color="auto"/>
          </w:divBdr>
        </w:div>
        <w:div w:id="1609122090">
          <w:marLeft w:val="547"/>
          <w:marRight w:val="0"/>
          <w:marTop w:val="240"/>
          <w:marBottom w:val="240"/>
          <w:divBdr>
            <w:top w:val="none" w:sz="0" w:space="0" w:color="auto"/>
            <w:left w:val="none" w:sz="0" w:space="0" w:color="auto"/>
            <w:bottom w:val="none" w:sz="0" w:space="0" w:color="auto"/>
            <w:right w:val="none" w:sz="0" w:space="0" w:color="auto"/>
          </w:divBdr>
        </w:div>
        <w:div w:id="204683103">
          <w:marLeft w:val="547"/>
          <w:marRight w:val="0"/>
          <w:marTop w:val="240"/>
          <w:marBottom w:val="240"/>
          <w:divBdr>
            <w:top w:val="none" w:sz="0" w:space="0" w:color="auto"/>
            <w:left w:val="none" w:sz="0" w:space="0" w:color="auto"/>
            <w:bottom w:val="none" w:sz="0" w:space="0" w:color="auto"/>
            <w:right w:val="none" w:sz="0" w:space="0" w:color="auto"/>
          </w:divBdr>
        </w:div>
        <w:div w:id="1463692912">
          <w:marLeft w:val="547"/>
          <w:marRight w:val="0"/>
          <w:marTop w:val="240"/>
          <w:marBottom w:val="240"/>
          <w:divBdr>
            <w:top w:val="none" w:sz="0" w:space="0" w:color="auto"/>
            <w:left w:val="none" w:sz="0" w:space="0" w:color="auto"/>
            <w:bottom w:val="none" w:sz="0" w:space="0" w:color="auto"/>
            <w:right w:val="none" w:sz="0" w:space="0" w:color="auto"/>
          </w:divBdr>
        </w:div>
      </w:divsChild>
    </w:div>
    <w:div w:id="310838541">
      <w:bodyDiv w:val="1"/>
      <w:marLeft w:val="0"/>
      <w:marRight w:val="0"/>
      <w:marTop w:val="0"/>
      <w:marBottom w:val="0"/>
      <w:divBdr>
        <w:top w:val="none" w:sz="0" w:space="0" w:color="auto"/>
        <w:left w:val="none" w:sz="0" w:space="0" w:color="auto"/>
        <w:bottom w:val="none" w:sz="0" w:space="0" w:color="auto"/>
        <w:right w:val="none" w:sz="0" w:space="0" w:color="auto"/>
      </w:divBdr>
    </w:div>
    <w:div w:id="328144875">
      <w:bodyDiv w:val="1"/>
      <w:marLeft w:val="0"/>
      <w:marRight w:val="0"/>
      <w:marTop w:val="0"/>
      <w:marBottom w:val="0"/>
      <w:divBdr>
        <w:top w:val="none" w:sz="0" w:space="0" w:color="auto"/>
        <w:left w:val="none" w:sz="0" w:space="0" w:color="auto"/>
        <w:bottom w:val="none" w:sz="0" w:space="0" w:color="auto"/>
        <w:right w:val="none" w:sz="0" w:space="0" w:color="auto"/>
      </w:divBdr>
    </w:div>
    <w:div w:id="423645504">
      <w:bodyDiv w:val="1"/>
      <w:marLeft w:val="0"/>
      <w:marRight w:val="0"/>
      <w:marTop w:val="0"/>
      <w:marBottom w:val="0"/>
      <w:divBdr>
        <w:top w:val="none" w:sz="0" w:space="0" w:color="auto"/>
        <w:left w:val="none" w:sz="0" w:space="0" w:color="auto"/>
        <w:bottom w:val="none" w:sz="0" w:space="0" w:color="auto"/>
        <w:right w:val="none" w:sz="0" w:space="0" w:color="auto"/>
      </w:divBdr>
    </w:div>
    <w:div w:id="543912540">
      <w:bodyDiv w:val="1"/>
      <w:marLeft w:val="0"/>
      <w:marRight w:val="0"/>
      <w:marTop w:val="0"/>
      <w:marBottom w:val="0"/>
      <w:divBdr>
        <w:top w:val="none" w:sz="0" w:space="0" w:color="auto"/>
        <w:left w:val="none" w:sz="0" w:space="0" w:color="auto"/>
        <w:bottom w:val="none" w:sz="0" w:space="0" w:color="auto"/>
        <w:right w:val="none" w:sz="0" w:space="0" w:color="auto"/>
      </w:divBdr>
    </w:div>
    <w:div w:id="544833220">
      <w:bodyDiv w:val="1"/>
      <w:marLeft w:val="0"/>
      <w:marRight w:val="0"/>
      <w:marTop w:val="0"/>
      <w:marBottom w:val="0"/>
      <w:divBdr>
        <w:top w:val="none" w:sz="0" w:space="0" w:color="auto"/>
        <w:left w:val="none" w:sz="0" w:space="0" w:color="auto"/>
        <w:bottom w:val="none" w:sz="0" w:space="0" w:color="auto"/>
        <w:right w:val="none" w:sz="0" w:space="0" w:color="auto"/>
      </w:divBdr>
    </w:div>
    <w:div w:id="551120140">
      <w:bodyDiv w:val="1"/>
      <w:marLeft w:val="0"/>
      <w:marRight w:val="0"/>
      <w:marTop w:val="0"/>
      <w:marBottom w:val="0"/>
      <w:divBdr>
        <w:top w:val="none" w:sz="0" w:space="0" w:color="auto"/>
        <w:left w:val="none" w:sz="0" w:space="0" w:color="auto"/>
        <w:bottom w:val="none" w:sz="0" w:space="0" w:color="auto"/>
        <w:right w:val="none" w:sz="0" w:space="0" w:color="auto"/>
      </w:divBdr>
    </w:div>
    <w:div w:id="583881893">
      <w:bodyDiv w:val="1"/>
      <w:marLeft w:val="0"/>
      <w:marRight w:val="0"/>
      <w:marTop w:val="0"/>
      <w:marBottom w:val="0"/>
      <w:divBdr>
        <w:top w:val="none" w:sz="0" w:space="0" w:color="auto"/>
        <w:left w:val="none" w:sz="0" w:space="0" w:color="auto"/>
        <w:bottom w:val="none" w:sz="0" w:space="0" w:color="auto"/>
        <w:right w:val="none" w:sz="0" w:space="0" w:color="auto"/>
      </w:divBdr>
    </w:div>
    <w:div w:id="594872706">
      <w:bodyDiv w:val="1"/>
      <w:marLeft w:val="0"/>
      <w:marRight w:val="0"/>
      <w:marTop w:val="0"/>
      <w:marBottom w:val="0"/>
      <w:divBdr>
        <w:top w:val="none" w:sz="0" w:space="0" w:color="auto"/>
        <w:left w:val="none" w:sz="0" w:space="0" w:color="auto"/>
        <w:bottom w:val="none" w:sz="0" w:space="0" w:color="auto"/>
        <w:right w:val="none" w:sz="0" w:space="0" w:color="auto"/>
      </w:divBdr>
    </w:div>
    <w:div w:id="612329195">
      <w:bodyDiv w:val="1"/>
      <w:marLeft w:val="0"/>
      <w:marRight w:val="0"/>
      <w:marTop w:val="0"/>
      <w:marBottom w:val="0"/>
      <w:divBdr>
        <w:top w:val="none" w:sz="0" w:space="0" w:color="auto"/>
        <w:left w:val="none" w:sz="0" w:space="0" w:color="auto"/>
        <w:bottom w:val="none" w:sz="0" w:space="0" w:color="auto"/>
        <w:right w:val="none" w:sz="0" w:space="0" w:color="auto"/>
      </w:divBdr>
    </w:div>
    <w:div w:id="633561375">
      <w:bodyDiv w:val="1"/>
      <w:marLeft w:val="0"/>
      <w:marRight w:val="0"/>
      <w:marTop w:val="0"/>
      <w:marBottom w:val="0"/>
      <w:divBdr>
        <w:top w:val="none" w:sz="0" w:space="0" w:color="auto"/>
        <w:left w:val="none" w:sz="0" w:space="0" w:color="auto"/>
        <w:bottom w:val="none" w:sz="0" w:space="0" w:color="auto"/>
        <w:right w:val="none" w:sz="0" w:space="0" w:color="auto"/>
      </w:divBdr>
    </w:div>
    <w:div w:id="656955404">
      <w:bodyDiv w:val="1"/>
      <w:marLeft w:val="0"/>
      <w:marRight w:val="0"/>
      <w:marTop w:val="0"/>
      <w:marBottom w:val="0"/>
      <w:divBdr>
        <w:top w:val="none" w:sz="0" w:space="0" w:color="auto"/>
        <w:left w:val="none" w:sz="0" w:space="0" w:color="auto"/>
        <w:bottom w:val="none" w:sz="0" w:space="0" w:color="auto"/>
        <w:right w:val="none" w:sz="0" w:space="0" w:color="auto"/>
      </w:divBdr>
    </w:div>
    <w:div w:id="659237489">
      <w:bodyDiv w:val="1"/>
      <w:marLeft w:val="0"/>
      <w:marRight w:val="0"/>
      <w:marTop w:val="0"/>
      <w:marBottom w:val="0"/>
      <w:divBdr>
        <w:top w:val="none" w:sz="0" w:space="0" w:color="auto"/>
        <w:left w:val="none" w:sz="0" w:space="0" w:color="auto"/>
        <w:bottom w:val="none" w:sz="0" w:space="0" w:color="auto"/>
        <w:right w:val="none" w:sz="0" w:space="0" w:color="auto"/>
      </w:divBdr>
    </w:div>
    <w:div w:id="786850388">
      <w:bodyDiv w:val="1"/>
      <w:marLeft w:val="0"/>
      <w:marRight w:val="0"/>
      <w:marTop w:val="0"/>
      <w:marBottom w:val="0"/>
      <w:divBdr>
        <w:top w:val="none" w:sz="0" w:space="0" w:color="auto"/>
        <w:left w:val="none" w:sz="0" w:space="0" w:color="auto"/>
        <w:bottom w:val="none" w:sz="0" w:space="0" w:color="auto"/>
        <w:right w:val="none" w:sz="0" w:space="0" w:color="auto"/>
      </w:divBdr>
      <w:divsChild>
        <w:div w:id="383409703">
          <w:marLeft w:val="547"/>
          <w:marRight w:val="0"/>
          <w:marTop w:val="120"/>
          <w:marBottom w:val="120"/>
          <w:divBdr>
            <w:top w:val="none" w:sz="0" w:space="0" w:color="auto"/>
            <w:left w:val="none" w:sz="0" w:space="0" w:color="auto"/>
            <w:bottom w:val="none" w:sz="0" w:space="0" w:color="auto"/>
            <w:right w:val="none" w:sz="0" w:space="0" w:color="auto"/>
          </w:divBdr>
        </w:div>
        <w:div w:id="513693556">
          <w:marLeft w:val="547"/>
          <w:marRight w:val="0"/>
          <w:marTop w:val="120"/>
          <w:marBottom w:val="120"/>
          <w:divBdr>
            <w:top w:val="none" w:sz="0" w:space="0" w:color="auto"/>
            <w:left w:val="none" w:sz="0" w:space="0" w:color="auto"/>
            <w:bottom w:val="none" w:sz="0" w:space="0" w:color="auto"/>
            <w:right w:val="none" w:sz="0" w:space="0" w:color="auto"/>
          </w:divBdr>
        </w:div>
        <w:div w:id="771052969">
          <w:marLeft w:val="547"/>
          <w:marRight w:val="0"/>
          <w:marTop w:val="120"/>
          <w:marBottom w:val="120"/>
          <w:divBdr>
            <w:top w:val="none" w:sz="0" w:space="0" w:color="auto"/>
            <w:left w:val="none" w:sz="0" w:space="0" w:color="auto"/>
            <w:bottom w:val="none" w:sz="0" w:space="0" w:color="auto"/>
            <w:right w:val="none" w:sz="0" w:space="0" w:color="auto"/>
          </w:divBdr>
        </w:div>
        <w:div w:id="1542017761">
          <w:marLeft w:val="547"/>
          <w:marRight w:val="0"/>
          <w:marTop w:val="120"/>
          <w:marBottom w:val="120"/>
          <w:divBdr>
            <w:top w:val="none" w:sz="0" w:space="0" w:color="auto"/>
            <w:left w:val="none" w:sz="0" w:space="0" w:color="auto"/>
            <w:bottom w:val="none" w:sz="0" w:space="0" w:color="auto"/>
            <w:right w:val="none" w:sz="0" w:space="0" w:color="auto"/>
          </w:divBdr>
        </w:div>
        <w:div w:id="347294048">
          <w:marLeft w:val="547"/>
          <w:marRight w:val="0"/>
          <w:marTop w:val="120"/>
          <w:marBottom w:val="120"/>
          <w:divBdr>
            <w:top w:val="none" w:sz="0" w:space="0" w:color="auto"/>
            <w:left w:val="none" w:sz="0" w:space="0" w:color="auto"/>
            <w:bottom w:val="none" w:sz="0" w:space="0" w:color="auto"/>
            <w:right w:val="none" w:sz="0" w:space="0" w:color="auto"/>
          </w:divBdr>
        </w:div>
        <w:div w:id="355424407">
          <w:marLeft w:val="547"/>
          <w:marRight w:val="0"/>
          <w:marTop w:val="120"/>
          <w:marBottom w:val="120"/>
          <w:divBdr>
            <w:top w:val="none" w:sz="0" w:space="0" w:color="auto"/>
            <w:left w:val="none" w:sz="0" w:space="0" w:color="auto"/>
            <w:bottom w:val="none" w:sz="0" w:space="0" w:color="auto"/>
            <w:right w:val="none" w:sz="0" w:space="0" w:color="auto"/>
          </w:divBdr>
        </w:div>
        <w:div w:id="1289119769">
          <w:marLeft w:val="547"/>
          <w:marRight w:val="0"/>
          <w:marTop w:val="120"/>
          <w:marBottom w:val="120"/>
          <w:divBdr>
            <w:top w:val="none" w:sz="0" w:space="0" w:color="auto"/>
            <w:left w:val="none" w:sz="0" w:space="0" w:color="auto"/>
            <w:bottom w:val="none" w:sz="0" w:space="0" w:color="auto"/>
            <w:right w:val="none" w:sz="0" w:space="0" w:color="auto"/>
          </w:divBdr>
        </w:div>
        <w:div w:id="1072852451">
          <w:marLeft w:val="547"/>
          <w:marRight w:val="0"/>
          <w:marTop w:val="120"/>
          <w:marBottom w:val="120"/>
          <w:divBdr>
            <w:top w:val="none" w:sz="0" w:space="0" w:color="auto"/>
            <w:left w:val="none" w:sz="0" w:space="0" w:color="auto"/>
            <w:bottom w:val="none" w:sz="0" w:space="0" w:color="auto"/>
            <w:right w:val="none" w:sz="0" w:space="0" w:color="auto"/>
          </w:divBdr>
        </w:div>
        <w:div w:id="1247693702">
          <w:marLeft w:val="547"/>
          <w:marRight w:val="0"/>
          <w:marTop w:val="120"/>
          <w:marBottom w:val="120"/>
          <w:divBdr>
            <w:top w:val="none" w:sz="0" w:space="0" w:color="auto"/>
            <w:left w:val="none" w:sz="0" w:space="0" w:color="auto"/>
            <w:bottom w:val="none" w:sz="0" w:space="0" w:color="auto"/>
            <w:right w:val="none" w:sz="0" w:space="0" w:color="auto"/>
          </w:divBdr>
        </w:div>
        <w:div w:id="1635795768">
          <w:marLeft w:val="547"/>
          <w:marRight w:val="0"/>
          <w:marTop w:val="120"/>
          <w:marBottom w:val="120"/>
          <w:divBdr>
            <w:top w:val="none" w:sz="0" w:space="0" w:color="auto"/>
            <w:left w:val="none" w:sz="0" w:space="0" w:color="auto"/>
            <w:bottom w:val="none" w:sz="0" w:space="0" w:color="auto"/>
            <w:right w:val="none" w:sz="0" w:space="0" w:color="auto"/>
          </w:divBdr>
        </w:div>
        <w:div w:id="1420104409">
          <w:marLeft w:val="547"/>
          <w:marRight w:val="0"/>
          <w:marTop w:val="120"/>
          <w:marBottom w:val="120"/>
          <w:divBdr>
            <w:top w:val="none" w:sz="0" w:space="0" w:color="auto"/>
            <w:left w:val="none" w:sz="0" w:space="0" w:color="auto"/>
            <w:bottom w:val="none" w:sz="0" w:space="0" w:color="auto"/>
            <w:right w:val="none" w:sz="0" w:space="0" w:color="auto"/>
          </w:divBdr>
        </w:div>
      </w:divsChild>
    </w:div>
    <w:div w:id="800920044">
      <w:bodyDiv w:val="1"/>
      <w:marLeft w:val="0"/>
      <w:marRight w:val="0"/>
      <w:marTop w:val="0"/>
      <w:marBottom w:val="0"/>
      <w:divBdr>
        <w:top w:val="none" w:sz="0" w:space="0" w:color="auto"/>
        <w:left w:val="none" w:sz="0" w:space="0" w:color="auto"/>
        <w:bottom w:val="none" w:sz="0" w:space="0" w:color="auto"/>
        <w:right w:val="none" w:sz="0" w:space="0" w:color="auto"/>
      </w:divBdr>
    </w:div>
    <w:div w:id="807749506">
      <w:bodyDiv w:val="1"/>
      <w:marLeft w:val="0"/>
      <w:marRight w:val="0"/>
      <w:marTop w:val="0"/>
      <w:marBottom w:val="0"/>
      <w:divBdr>
        <w:top w:val="none" w:sz="0" w:space="0" w:color="auto"/>
        <w:left w:val="none" w:sz="0" w:space="0" w:color="auto"/>
        <w:bottom w:val="none" w:sz="0" w:space="0" w:color="auto"/>
        <w:right w:val="none" w:sz="0" w:space="0" w:color="auto"/>
      </w:divBdr>
    </w:div>
    <w:div w:id="833957612">
      <w:bodyDiv w:val="1"/>
      <w:marLeft w:val="0"/>
      <w:marRight w:val="0"/>
      <w:marTop w:val="0"/>
      <w:marBottom w:val="0"/>
      <w:divBdr>
        <w:top w:val="none" w:sz="0" w:space="0" w:color="auto"/>
        <w:left w:val="none" w:sz="0" w:space="0" w:color="auto"/>
        <w:bottom w:val="none" w:sz="0" w:space="0" w:color="auto"/>
        <w:right w:val="none" w:sz="0" w:space="0" w:color="auto"/>
      </w:divBdr>
    </w:div>
    <w:div w:id="861631041">
      <w:bodyDiv w:val="1"/>
      <w:marLeft w:val="0"/>
      <w:marRight w:val="0"/>
      <w:marTop w:val="0"/>
      <w:marBottom w:val="0"/>
      <w:divBdr>
        <w:top w:val="none" w:sz="0" w:space="0" w:color="auto"/>
        <w:left w:val="none" w:sz="0" w:space="0" w:color="auto"/>
        <w:bottom w:val="none" w:sz="0" w:space="0" w:color="auto"/>
        <w:right w:val="none" w:sz="0" w:space="0" w:color="auto"/>
      </w:divBdr>
    </w:div>
    <w:div w:id="876505299">
      <w:bodyDiv w:val="1"/>
      <w:marLeft w:val="0"/>
      <w:marRight w:val="0"/>
      <w:marTop w:val="0"/>
      <w:marBottom w:val="0"/>
      <w:divBdr>
        <w:top w:val="none" w:sz="0" w:space="0" w:color="auto"/>
        <w:left w:val="none" w:sz="0" w:space="0" w:color="auto"/>
        <w:bottom w:val="none" w:sz="0" w:space="0" w:color="auto"/>
        <w:right w:val="none" w:sz="0" w:space="0" w:color="auto"/>
      </w:divBdr>
    </w:div>
    <w:div w:id="981890447">
      <w:bodyDiv w:val="1"/>
      <w:marLeft w:val="0"/>
      <w:marRight w:val="0"/>
      <w:marTop w:val="0"/>
      <w:marBottom w:val="0"/>
      <w:divBdr>
        <w:top w:val="none" w:sz="0" w:space="0" w:color="auto"/>
        <w:left w:val="none" w:sz="0" w:space="0" w:color="auto"/>
        <w:bottom w:val="none" w:sz="0" w:space="0" w:color="auto"/>
        <w:right w:val="none" w:sz="0" w:space="0" w:color="auto"/>
      </w:divBdr>
    </w:div>
    <w:div w:id="1060518111">
      <w:bodyDiv w:val="1"/>
      <w:marLeft w:val="0"/>
      <w:marRight w:val="0"/>
      <w:marTop w:val="0"/>
      <w:marBottom w:val="0"/>
      <w:divBdr>
        <w:top w:val="none" w:sz="0" w:space="0" w:color="auto"/>
        <w:left w:val="none" w:sz="0" w:space="0" w:color="auto"/>
        <w:bottom w:val="none" w:sz="0" w:space="0" w:color="auto"/>
        <w:right w:val="none" w:sz="0" w:space="0" w:color="auto"/>
      </w:divBdr>
    </w:div>
    <w:div w:id="1307272991">
      <w:bodyDiv w:val="1"/>
      <w:marLeft w:val="0"/>
      <w:marRight w:val="0"/>
      <w:marTop w:val="0"/>
      <w:marBottom w:val="0"/>
      <w:divBdr>
        <w:top w:val="none" w:sz="0" w:space="0" w:color="auto"/>
        <w:left w:val="none" w:sz="0" w:space="0" w:color="auto"/>
        <w:bottom w:val="none" w:sz="0" w:space="0" w:color="auto"/>
        <w:right w:val="none" w:sz="0" w:space="0" w:color="auto"/>
      </w:divBdr>
    </w:div>
    <w:div w:id="1450317866">
      <w:bodyDiv w:val="1"/>
      <w:marLeft w:val="0"/>
      <w:marRight w:val="0"/>
      <w:marTop w:val="0"/>
      <w:marBottom w:val="0"/>
      <w:divBdr>
        <w:top w:val="none" w:sz="0" w:space="0" w:color="auto"/>
        <w:left w:val="none" w:sz="0" w:space="0" w:color="auto"/>
        <w:bottom w:val="none" w:sz="0" w:space="0" w:color="auto"/>
        <w:right w:val="none" w:sz="0" w:space="0" w:color="auto"/>
      </w:divBdr>
    </w:div>
    <w:div w:id="1506634147">
      <w:bodyDiv w:val="1"/>
      <w:marLeft w:val="0"/>
      <w:marRight w:val="0"/>
      <w:marTop w:val="0"/>
      <w:marBottom w:val="0"/>
      <w:divBdr>
        <w:top w:val="none" w:sz="0" w:space="0" w:color="auto"/>
        <w:left w:val="none" w:sz="0" w:space="0" w:color="auto"/>
        <w:bottom w:val="none" w:sz="0" w:space="0" w:color="auto"/>
        <w:right w:val="none" w:sz="0" w:space="0" w:color="auto"/>
      </w:divBdr>
    </w:div>
    <w:div w:id="1520124393">
      <w:bodyDiv w:val="1"/>
      <w:marLeft w:val="0"/>
      <w:marRight w:val="0"/>
      <w:marTop w:val="0"/>
      <w:marBottom w:val="0"/>
      <w:divBdr>
        <w:top w:val="none" w:sz="0" w:space="0" w:color="auto"/>
        <w:left w:val="none" w:sz="0" w:space="0" w:color="auto"/>
        <w:bottom w:val="none" w:sz="0" w:space="0" w:color="auto"/>
        <w:right w:val="none" w:sz="0" w:space="0" w:color="auto"/>
      </w:divBdr>
    </w:div>
    <w:div w:id="1545411167">
      <w:bodyDiv w:val="1"/>
      <w:marLeft w:val="0"/>
      <w:marRight w:val="0"/>
      <w:marTop w:val="0"/>
      <w:marBottom w:val="0"/>
      <w:divBdr>
        <w:top w:val="none" w:sz="0" w:space="0" w:color="auto"/>
        <w:left w:val="none" w:sz="0" w:space="0" w:color="auto"/>
        <w:bottom w:val="none" w:sz="0" w:space="0" w:color="auto"/>
        <w:right w:val="none" w:sz="0" w:space="0" w:color="auto"/>
      </w:divBdr>
    </w:div>
    <w:div w:id="1547334820">
      <w:bodyDiv w:val="1"/>
      <w:marLeft w:val="0"/>
      <w:marRight w:val="0"/>
      <w:marTop w:val="0"/>
      <w:marBottom w:val="0"/>
      <w:divBdr>
        <w:top w:val="none" w:sz="0" w:space="0" w:color="auto"/>
        <w:left w:val="none" w:sz="0" w:space="0" w:color="auto"/>
        <w:bottom w:val="none" w:sz="0" w:space="0" w:color="auto"/>
        <w:right w:val="none" w:sz="0" w:space="0" w:color="auto"/>
      </w:divBdr>
    </w:div>
    <w:div w:id="1583686435">
      <w:bodyDiv w:val="1"/>
      <w:marLeft w:val="0"/>
      <w:marRight w:val="0"/>
      <w:marTop w:val="0"/>
      <w:marBottom w:val="0"/>
      <w:divBdr>
        <w:top w:val="none" w:sz="0" w:space="0" w:color="auto"/>
        <w:left w:val="none" w:sz="0" w:space="0" w:color="auto"/>
        <w:bottom w:val="none" w:sz="0" w:space="0" w:color="auto"/>
        <w:right w:val="none" w:sz="0" w:space="0" w:color="auto"/>
      </w:divBdr>
    </w:div>
    <w:div w:id="1678578191">
      <w:bodyDiv w:val="1"/>
      <w:marLeft w:val="0"/>
      <w:marRight w:val="0"/>
      <w:marTop w:val="0"/>
      <w:marBottom w:val="0"/>
      <w:divBdr>
        <w:top w:val="none" w:sz="0" w:space="0" w:color="auto"/>
        <w:left w:val="none" w:sz="0" w:space="0" w:color="auto"/>
        <w:bottom w:val="none" w:sz="0" w:space="0" w:color="auto"/>
        <w:right w:val="none" w:sz="0" w:space="0" w:color="auto"/>
      </w:divBdr>
    </w:div>
    <w:div w:id="1700011069">
      <w:bodyDiv w:val="1"/>
      <w:marLeft w:val="0"/>
      <w:marRight w:val="0"/>
      <w:marTop w:val="0"/>
      <w:marBottom w:val="0"/>
      <w:divBdr>
        <w:top w:val="none" w:sz="0" w:space="0" w:color="auto"/>
        <w:left w:val="none" w:sz="0" w:space="0" w:color="auto"/>
        <w:bottom w:val="none" w:sz="0" w:space="0" w:color="auto"/>
        <w:right w:val="none" w:sz="0" w:space="0" w:color="auto"/>
      </w:divBdr>
    </w:div>
    <w:div w:id="1742865423">
      <w:bodyDiv w:val="1"/>
      <w:marLeft w:val="0"/>
      <w:marRight w:val="0"/>
      <w:marTop w:val="0"/>
      <w:marBottom w:val="0"/>
      <w:divBdr>
        <w:top w:val="none" w:sz="0" w:space="0" w:color="auto"/>
        <w:left w:val="none" w:sz="0" w:space="0" w:color="auto"/>
        <w:bottom w:val="none" w:sz="0" w:space="0" w:color="auto"/>
        <w:right w:val="none" w:sz="0" w:space="0" w:color="auto"/>
      </w:divBdr>
    </w:div>
    <w:div w:id="1824077672">
      <w:bodyDiv w:val="1"/>
      <w:marLeft w:val="0"/>
      <w:marRight w:val="0"/>
      <w:marTop w:val="0"/>
      <w:marBottom w:val="0"/>
      <w:divBdr>
        <w:top w:val="none" w:sz="0" w:space="0" w:color="auto"/>
        <w:left w:val="none" w:sz="0" w:space="0" w:color="auto"/>
        <w:bottom w:val="none" w:sz="0" w:space="0" w:color="auto"/>
        <w:right w:val="none" w:sz="0" w:space="0" w:color="auto"/>
      </w:divBdr>
    </w:div>
    <w:div w:id="1826124834">
      <w:bodyDiv w:val="1"/>
      <w:marLeft w:val="0"/>
      <w:marRight w:val="0"/>
      <w:marTop w:val="0"/>
      <w:marBottom w:val="0"/>
      <w:divBdr>
        <w:top w:val="none" w:sz="0" w:space="0" w:color="auto"/>
        <w:left w:val="none" w:sz="0" w:space="0" w:color="auto"/>
        <w:bottom w:val="none" w:sz="0" w:space="0" w:color="auto"/>
        <w:right w:val="none" w:sz="0" w:space="0" w:color="auto"/>
      </w:divBdr>
    </w:div>
    <w:div w:id="1941065371">
      <w:bodyDiv w:val="1"/>
      <w:marLeft w:val="0"/>
      <w:marRight w:val="0"/>
      <w:marTop w:val="0"/>
      <w:marBottom w:val="0"/>
      <w:divBdr>
        <w:top w:val="none" w:sz="0" w:space="0" w:color="auto"/>
        <w:left w:val="none" w:sz="0" w:space="0" w:color="auto"/>
        <w:bottom w:val="none" w:sz="0" w:space="0" w:color="auto"/>
        <w:right w:val="none" w:sz="0" w:space="0" w:color="auto"/>
      </w:divBdr>
    </w:div>
    <w:div w:id="1943217288">
      <w:bodyDiv w:val="1"/>
      <w:marLeft w:val="0"/>
      <w:marRight w:val="0"/>
      <w:marTop w:val="0"/>
      <w:marBottom w:val="0"/>
      <w:divBdr>
        <w:top w:val="none" w:sz="0" w:space="0" w:color="auto"/>
        <w:left w:val="none" w:sz="0" w:space="0" w:color="auto"/>
        <w:bottom w:val="none" w:sz="0" w:space="0" w:color="auto"/>
        <w:right w:val="none" w:sz="0" w:space="0" w:color="auto"/>
      </w:divBdr>
    </w:div>
    <w:div w:id="1963271276">
      <w:bodyDiv w:val="1"/>
      <w:marLeft w:val="0"/>
      <w:marRight w:val="0"/>
      <w:marTop w:val="0"/>
      <w:marBottom w:val="0"/>
      <w:divBdr>
        <w:top w:val="none" w:sz="0" w:space="0" w:color="auto"/>
        <w:left w:val="none" w:sz="0" w:space="0" w:color="auto"/>
        <w:bottom w:val="none" w:sz="0" w:space="0" w:color="auto"/>
        <w:right w:val="none" w:sz="0" w:space="0" w:color="auto"/>
      </w:divBdr>
    </w:div>
    <w:div w:id="20906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9953273" TargetMode="External"/><Relationship Id="rId18" Type="http://schemas.openxmlformats.org/officeDocument/2006/relationships/hyperlink" Target="http://www.ncbi.nlm.nih.gov/pubmed?term=%22Filip%20A%22%5BAuthor%5D" TargetMode="External"/><Relationship Id="rId26" Type="http://schemas.openxmlformats.org/officeDocument/2006/relationships/hyperlink" Target="http://www.ncbi.nlm.nih.gov/pubmed/21616778" TargetMode="External"/><Relationship Id="rId39" Type="http://schemas.openxmlformats.org/officeDocument/2006/relationships/hyperlink" Target="http://www.ncbi.nlm.nih.gov/pubmed?term=%22Mocan%20L%22%5BAuthor%5D" TargetMode="External"/><Relationship Id="rId21" Type="http://schemas.openxmlformats.org/officeDocument/2006/relationships/hyperlink" Target="http://www.ncbi.nlm.nih.gov/pubmed?term=%22Daicoviciu%20D%22%5BAuthor%5D" TargetMode="External"/><Relationship Id="rId34" Type="http://schemas.openxmlformats.org/officeDocument/2006/relationships/hyperlink" Target="http://www.ncbi.nlm.nih.gov/pubmed?term=%22Olteanu%20D%22%5BAuthor%5D" TargetMode="External"/><Relationship Id="rId42" Type="http://schemas.openxmlformats.org/officeDocument/2006/relationships/hyperlink" Target="http://www.ncbi.nlm.nih.gov/pubmed?term=%22Tabaran%20FA%22%5BAuthor%5D" TargetMode="External"/><Relationship Id="rId47" Type="http://schemas.openxmlformats.org/officeDocument/2006/relationships/hyperlink" Target="http://www.ncbi.nlm.nih.gov/pubmed?term=%22Iancu%20D%22%5BAuthor%5D" TargetMode="External"/><Relationship Id="rId50" Type="http://schemas.openxmlformats.org/officeDocument/2006/relationships/hyperlink" Target="http://www.ncbi.nlm.nih.gov/pubmed?term=%22Mocan%20T%22%5BAuthor%5D" TargetMode="External"/><Relationship Id="rId55" Type="http://schemas.openxmlformats.org/officeDocument/2006/relationships/hyperlink" Target="http://www.eucarpia.vurv.sk/files/book_of_abstract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ubmed?term=%22Catoi%20C%22%5BAuthor%5D" TargetMode="External"/><Relationship Id="rId20" Type="http://schemas.openxmlformats.org/officeDocument/2006/relationships/hyperlink" Target="http://www.ncbi.nlm.nih.gov/pubmed?term=%22Nagy%20A%22%5BAuthor%5D" TargetMode="External"/><Relationship Id="rId29" Type="http://schemas.openxmlformats.org/officeDocument/2006/relationships/hyperlink" Target="http://www.ncbi.nlm.nih.gov/pubmed?term=%22Clichici%20S%22%5BAuthor%5D" TargetMode="External"/><Relationship Id="rId41" Type="http://schemas.openxmlformats.org/officeDocument/2006/relationships/hyperlink" Target="http://www.ncbi.nlm.nih.gov/pubmed?term=%22Orza%20AI%22%5BAuthor%5D" TargetMode="External"/><Relationship Id="rId54" Type="http://schemas.openxmlformats.org/officeDocument/2006/relationships/hyperlink" Target="http://notulaebotanicae.ro/nbha/article/view/4682/445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612524" TargetMode="External"/><Relationship Id="rId24" Type="http://schemas.openxmlformats.org/officeDocument/2006/relationships/hyperlink" Target="http://www.ncbi.nlm.nih.gov/pubmed?term=%22Moldovan%20R%22%5BAuthor%5D" TargetMode="External"/><Relationship Id="rId32" Type="http://schemas.openxmlformats.org/officeDocument/2006/relationships/hyperlink" Target="http://www.ncbi.nlm.nih.gov/pubmed?term=%22Baldea%20I%22%5BAuthor%5D" TargetMode="External"/><Relationship Id="rId37" Type="http://schemas.openxmlformats.org/officeDocument/2006/relationships/hyperlink" Target="http://www.ncbi.nlm.nih.gov/pubmed/21925895" TargetMode="External"/><Relationship Id="rId40" Type="http://schemas.openxmlformats.org/officeDocument/2006/relationships/hyperlink" Target="http://www.ncbi.nlm.nih.gov/pubmed?term=%22Bele%20C%22%5BAuthor%5D" TargetMode="External"/><Relationship Id="rId45" Type="http://schemas.openxmlformats.org/officeDocument/2006/relationships/hyperlink" Target="http://www.ncbi.nlm.nih.gov/pubmed?term=%22Stir%20A%22%5BAuthor%5D" TargetMode="External"/><Relationship Id="rId53" Type="http://schemas.openxmlformats.org/officeDocument/2006/relationships/hyperlink" Target="http://notulaebotanicae.ro/nbha/article/view/3155" TargetMode="External"/><Relationship Id="rId58" Type="http://schemas.openxmlformats.org/officeDocument/2006/relationships/hyperlink" Target="http://www.sciencedirect.com/science/article/pii/S0022201112000389" TargetMode="External"/><Relationship Id="rId5" Type="http://schemas.openxmlformats.org/officeDocument/2006/relationships/webSettings" Target="webSettings.xml"/><Relationship Id="rId15" Type="http://schemas.openxmlformats.org/officeDocument/2006/relationships/hyperlink" Target="http://www.ncbi.nlm.nih.gov/pubmed?term=%22Clichici%20S%22%5BAuthor%5D" TargetMode="External"/><Relationship Id="rId23" Type="http://schemas.openxmlformats.org/officeDocument/2006/relationships/hyperlink" Target="http://www.ncbi.nlm.nih.gov/pubmed?term=%22Gherman%20C%22%5BAuthor%5D" TargetMode="External"/><Relationship Id="rId28" Type="http://schemas.openxmlformats.org/officeDocument/2006/relationships/hyperlink" Target="http://www.ncbi.nlm.nih.gov/pubmed?term=%22Daicoviciu%20D%22%5BAuthor%5D" TargetMode="External"/><Relationship Id="rId36" Type="http://schemas.openxmlformats.org/officeDocument/2006/relationships/hyperlink" Target="http://www.ncbi.nlm.nih.gov/pubmed?term=%22Postescu%20ID%22%5BAuthor%5D" TargetMode="External"/><Relationship Id="rId49" Type="http://schemas.openxmlformats.org/officeDocument/2006/relationships/hyperlink" Target="http://www.ncbi.nlm.nih.gov/pubmed?term=%22Zaharie%20F%22%5BAuthor%5D" TargetMode="External"/><Relationship Id="rId57" Type="http://schemas.openxmlformats.org/officeDocument/2006/relationships/hyperlink" Target="http://journals.usamvcj.ro/horticulture/article/view/457" TargetMode="External"/><Relationship Id="rId61" Type="http://schemas.openxmlformats.org/officeDocument/2006/relationships/fontTable" Target="fontTable.xml"/><Relationship Id="rId10" Type="http://schemas.openxmlformats.org/officeDocument/2006/relationships/hyperlink" Target="http://www.ncbi.nlm.nih.gov/pubmed/18436679" TargetMode="External"/><Relationship Id="rId19" Type="http://schemas.openxmlformats.org/officeDocument/2006/relationships/hyperlink" Target="http://www.ncbi.nlm.nih.gov/pubmed?term=%22Login%20C%22%5BAuthor%5D" TargetMode="External"/><Relationship Id="rId31" Type="http://schemas.openxmlformats.org/officeDocument/2006/relationships/hyperlink" Target="http://www.ncbi.nlm.nih.gov/pubmed?term=%22Catoi%20C%22%5BAuthor%5D" TargetMode="External"/><Relationship Id="rId44" Type="http://schemas.openxmlformats.org/officeDocument/2006/relationships/hyperlink" Target="http://www.ncbi.nlm.nih.gov/pubmed?term=%22Stiufiuc%20R%22%5BAuthor%5D" TargetMode="External"/><Relationship Id="rId52" Type="http://schemas.openxmlformats.org/officeDocument/2006/relationships/hyperlink" Target="http://journals.usamvcj.ro/zootehnie/issue/view/113"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19062194" TargetMode="External"/><Relationship Id="rId14" Type="http://schemas.openxmlformats.org/officeDocument/2006/relationships/hyperlink" Target="http://www.ncbi.nlm.nih.gov/pubmed/19790001" TargetMode="External"/><Relationship Id="rId22" Type="http://schemas.openxmlformats.org/officeDocument/2006/relationships/hyperlink" Target="http://www.ncbi.nlm.nih.gov/pubmed?term=%22Decea%20N%22%5BAuthor%5D" TargetMode="External"/><Relationship Id="rId27" Type="http://schemas.openxmlformats.org/officeDocument/2006/relationships/hyperlink" Target="http://www.ncbi.nlm.nih.gov/pubmed?term=%22Filip%20A%22%5BAuthor%5D" TargetMode="External"/><Relationship Id="rId30" Type="http://schemas.openxmlformats.org/officeDocument/2006/relationships/hyperlink" Target="http://www.ncbi.nlm.nih.gov/pubmed?term=%22Bolfa%20P%22%5BAuthor%5D" TargetMode="External"/><Relationship Id="rId35" Type="http://schemas.openxmlformats.org/officeDocument/2006/relationships/hyperlink" Target="http://www.ncbi.nlm.nih.gov/pubmed?term=%22Muresan%20A%22%5BAuthor%5D" TargetMode="External"/><Relationship Id="rId43" Type="http://schemas.openxmlformats.org/officeDocument/2006/relationships/hyperlink" Target="http://www.ncbi.nlm.nih.gov/pubmed?term=%22Catoi%20C%22%5BAuthor%5D" TargetMode="External"/><Relationship Id="rId48" Type="http://schemas.openxmlformats.org/officeDocument/2006/relationships/hyperlink" Target="http://www.ncbi.nlm.nih.gov/pubmed?term=%22Agoston-Coldea%20L%22%5BAuthor%5D" TargetMode="External"/><Relationship Id="rId56" Type="http://schemas.openxmlformats.org/officeDocument/2006/relationships/hyperlink" Target="http://www.pubhort.org/actahort/books/814/814_144.htm" TargetMode="External"/><Relationship Id="rId8" Type="http://schemas.openxmlformats.org/officeDocument/2006/relationships/hyperlink" Target="http://www.ncbi.nlm.nih.gov/pubmed/19062194" TargetMode="External"/><Relationship Id="rId51" Type="http://schemas.openxmlformats.org/officeDocument/2006/relationships/hyperlink" Target="http://www.ncbi.nlm.nih.gov/pubmed/21289990" TargetMode="External"/><Relationship Id="rId3" Type="http://schemas.openxmlformats.org/officeDocument/2006/relationships/styles" Target="styles.xml"/><Relationship Id="rId12" Type="http://schemas.openxmlformats.org/officeDocument/2006/relationships/hyperlink" Target="http://www.ncbi.nlm.nih.gov/pubmed/17488927" TargetMode="External"/><Relationship Id="rId17" Type="http://schemas.openxmlformats.org/officeDocument/2006/relationships/hyperlink" Target="http://www.ncbi.nlm.nih.gov/pubmed?term=%22Mocan%20T%22%5BAuthor%5D" TargetMode="External"/><Relationship Id="rId25" Type="http://schemas.openxmlformats.org/officeDocument/2006/relationships/hyperlink" Target="http://www.ncbi.nlm.nih.gov/pubmed?term=%22Muresan%20A%22%5BAuthor%5D" TargetMode="External"/><Relationship Id="rId33" Type="http://schemas.openxmlformats.org/officeDocument/2006/relationships/hyperlink" Target="http://www.ncbi.nlm.nih.gov/pubmed?term=%22Bolojan%20L%22%5BAuthor%5D" TargetMode="External"/><Relationship Id="rId38" Type="http://schemas.openxmlformats.org/officeDocument/2006/relationships/hyperlink" Target="http://www.ncbi.nlm.nih.gov/pubmed?term=%22Iancu%20C%22%5BAuthor%5D" TargetMode="External"/><Relationship Id="rId46" Type="http://schemas.openxmlformats.org/officeDocument/2006/relationships/hyperlink" Target="http://www.ncbi.nlm.nih.gov/pubmed?term=%22Matea%20C%22%5BAuthor%5D" TargetMode="External"/><Relationship Id="rId59" Type="http://schemas.openxmlformats.org/officeDocument/2006/relationships/hyperlink" Target="http://dx.doi.org/10.1016/j.jip.2012.0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8BB8-A513-4E99-9791-727F20EF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73</Pages>
  <Words>24000</Words>
  <Characters>136800</Characters>
  <Application>Microsoft Office Word</Application>
  <DocSecurity>0</DocSecurity>
  <Lines>1140</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cp:revision>
  <cp:lastPrinted>2012-04-11T10:39:00Z</cp:lastPrinted>
  <dcterms:created xsi:type="dcterms:W3CDTF">2012-04-26T07:51:00Z</dcterms:created>
  <dcterms:modified xsi:type="dcterms:W3CDTF">2012-04-26T09:40:00Z</dcterms:modified>
</cp:coreProperties>
</file>